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5E" w:rsidRDefault="0021785E" w:rsidP="0021785E">
      <w:pPr>
        <w:autoSpaceDE w:val="0"/>
        <w:autoSpaceDN w:val="0"/>
        <w:adjustRightInd w:val="0"/>
        <w:spacing w:after="0" w:line="240" w:lineRule="auto"/>
        <w:jc w:val="right"/>
        <w:rPr>
          <w:rFonts w:cs="Courier New"/>
          <w:b/>
          <w:szCs w:val="20"/>
        </w:rPr>
      </w:pPr>
    </w:p>
    <w:p w:rsidR="0021785E" w:rsidRDefault="0021785E" w:rsidP="0021785E">
      <w:pPr>
        <w:autoSpaceDE w:val="0"/>
        <w:autoSpaceDN w:val="0"/>
        <w:adjustRightInd w:val="0"/>
        <w:spacing w:after="0" w:line="240" w:lineRule="auto"/>
        <w:jc w:val="right"/>
        <w:rPr>
          <w:rFonts w:cs="Courier New"/>
          <w:b/>
          <w:szCs w:val="20"/>
        </w:rPr>
      </w:pPr>
    </w:p>
    <w:p w:rsidR="0021785E" w:rsidRDefault="0021785E" w:rsidP="0021785E">
      <w:pPr>
        <w:autoSpaceDE w:val="0"/>
        <w:autoSpaceDN w:val="0"/>
        <w:adjustRightInd w:val="0"/>
        <w:spacing w:after="0" w:line="240" w:lineRule="auto"/>
        <w:jc w:val="right"/>
        <w:rPr>
          <w:rFonts w:cs="Courier New"/>
          <w:b/>
          <w:szCs w:val="20"/>
        </w:rPr>
      </w:pPr>
    </w:p>
    <w:p w:rsidR="0021785E" w:rsidRDefault="0021785E" w:rsidP="0021785E">
      <w:pPr>
        <w:autoSpaceDE w:val="0"/>
        <w:autoSpaceDN w:val="0"/>
        <w:adjustRightInd w:val="0"/>
        <w:spacing w:after="0" w:line="240" w:lineRule="auto"/>
        <w:jc w:val="right"/>
        <w:rPr>
          <w:rFonts w:cs="Courier New"/>
          <w:b/>
          <w:szCs w:val="20"/>
        </w:rPr>
      </w:pPr>
    </w:p>
    <w:p w:rsidR="0021785E" w:rsidRDefault="0021785E" w:rsidP="0021785E">
      <w:pPr>
        <w:autoSpaceDE w:val="0"/>
        <w:autoSpaceDN w:val="0"/>
        <w:adjustRightInd w:val="0"/>
        <w:spacing w:after="0" w:line="240" w:lineRule="auto"/>
        <w:jc w:val="right"/>
        <w:rPr>
          <w:rFonts w:cs="Courier New"/>
          <w:b/>
          <w:szCs w:val="20"/>
        </w:rPr>
      </w:pPr>
    </w:p>
    <w:p w:rsidR="0021785E" w:rsidRDefault="0021785E" w:rsidP="0021785E">
      <w:pPr>
        <w:autoSpaceDE w:val="0"/>
        <w:autoSpaceDN w:val="0"/>
        <w:adjustRightInd w:val="0"/>
        <w:spacing w:after="0" w:line="240" w:lineRule="auto"/>
        <w:jc w:val="right"/>
        <w:rPr>
          <w:rFonts w:cs="Courier New"/>
          <w:b/>
          <w:szCs w:val="20"/>
        </w:rPr>
      </w:pPr>
    </w:p>
    <w:p w:rsidR="0021785E" w:rsidRDefault="0021785E" w:rsidP="0021785E">
      <w:pPr>
        <w:autoSpaceDE w:val="0"/>
        <w:autoSpaceDN w:val="0"/>
        <w:adjustRightInd w:val="0"/>
        <w:spacing w:after="0" w:line="240" w:lineRule="auto"/>
        <w:jc w:val="right"/>
        <w:rPr>
          <w:rFonts w:cs="Courier New"/>
          <w:b/>
          <w:szCs w:val="20"/>
        </w:rPr>
      </w:pPr>
      <w:bookmarkStart w:id="0" w:name="_GoBack"/>
      <w:bookmarkEnd w:id="0"/>
      <w:r>
        <w:rPr>
          <w:rFonts w:cs="Courier New"/>
          <w:b/>
          <w:szCs w:val="20"/>
        </w:rPr>
        <w:t>Załącznik nr 1</w:t>
      </w:r>
    </w:p>
    <w:p w:rsidR="0021785E" w:rsidRDefault="0021785E" w:rsidP="0021785E">
      <w:pPr>
        <w:pStyle w:val="NormalnyWeb"/>
        <w:spacing w:before="0" w:after="0" w:line="280" w:lineRule="atLeast"/>
        <w:jc w:val="center"/>
        <w:rPr>
          <w:rFonts w:ascii="Lato" w:hAnsi="Lato" w:cs="Courier New"/>
          <w:sz w:val="20"/>
          <w:szCs w:val="20"/>
        </w:rPr>
      </w:pPr>
      <w:r>
        <w:rPr>
          <w:rFonts w:ascii="Lato" w:hAnsi="Lato" w:cs="Courier New"/>
          <w:b/>
          <w:bCs/>
          <w:sz w:val="20"/>
          <w:szCs w:val="20"/>
        </w:rPr>
        <w:t>OFERTA</w:t>
      </w:r>
    </w:p>
    <w:p w:rsidR="0021785E" w:rsidRDefault="0021785E" w:rsidP="0021785E">
      <w:pPr>
        <w:pStyle w:val="NormalnyWeb"/>
        <w:spacing w:before="0" w:after="0" w:line="360" w:lineRule="auto"/>
        <w:rPr>
          <w:rFonts w:ascii="Lato" w:hAnsi="Lato" w:cs="Courier New"/>
          <w:sz w:val="20"/>
          <w:szCs w:val="20"/>
        </w:rPr>
      </w:pPr>
    </w:p>
    <w:p w:rsidR="0021785E" w:rsidRDefault="0021785E" w:rsidP="0021785E">
      <w:pPr>
        <w:pStyle w:val="NormalnyWeb"/>
        <w:spacing w:before="0" w:after="0"/>
        <w:rPr>
          <w:rFonts w:ascii="Lato" w:hAnsi="Lato" w:cs="Courier New"/>
          <w:sz w:val="20"/>
          <w:szCs w:val="20"/>
        </w:rPr>
      </w:pPr>
      <w:r>
        <w:rPr>
          <w:rFonts w:ascii="Lato" w:hAnsi="Lato" w:cs="Courier New"/>
          <w:sz w:val="20"/>
          <w:szCs w:val="20"/>
        </w:rPr>
        <w:t>Nazwa i siedziba wykonawcy:</w:t>
      </w:r>
    </w:p>
    <w:p w:rsidR="0021785E" w:rsidRDefault="0021785E" w:rsidP="0021785E">
      <w:pPr>
        <w:pStyle w:val="NormalnyWeb"/>
        <w:spacing w:before="0" w:after="0"/>
        <w:rPr>
          <w:rFonts w:ascii="Lato" w:hAnsi="Lato" w:cs="Courier New"/>
          <w:sz w:val="20"/>
          <w:szCs w:val="20"/>
        </w:rPr>
      </w:pPr>
      <w:r>
        <w:rPr>
          <w:rFonts w:ascii="Lato" w:hAnsi="Lato" w:cs="Courier New"/>
          <w:sz w:val="20"/>
          <w:szCs w:val="20"/>
        </w:rPr>
        <w:t>______________________________________</w:t>
      </w:r>
    </w:p>
    <w:p w:rsidR="0021785E" w:rsidRDefault="0021785E" w:rsidP="0021785E">
      <w:pPr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cs="Courier New"/>
          <w:szCs w:val="20"/>
        </w:rPr>
        <w:t>______________________________________</w:t>
      </w:r>
    </w:p>
    <w:p w:rsidR="0021785E" w:rsidRDefault="0021785E" w:rsidP="0021785E">
      <w:pPr>
        <w:pStyle w:val="NormalnyWeb"/>
        <w:spacing w:before="0" w:after="0"/>
        <w:rPr>
          <w:rFonts w:ascii="Lato" w:hAnsi="Lato" w:cs="Courier New"/>
          <w:sz w:val="20"/>
          <w:szCs w:val="20"/>
        </w:rPr>
      </w:pPr>
      <w:r>
        <w:rPr>
          <w:rFonts w:ascii="Lato" w:hAnsi="Lato" w:cs="Courier New"/>
          <w:sz w:val="20"/>
          <w:szCs w:val="20"/>
        </w:rPr>
        <w:t>NIP: ______________________________________</w:t>
      </w:r>
    </w:p>
    <w:p w:rsidR="0021785E" w:rsidRDefault="0021785E" w:rsidP="0021785E">
      <w:pPr>
        <w:pStyle w:val="NormalnyWeb"/>
        <w:spacing w:before="0" w:after="0"/>
        <w:rPr>
          <w:rFonts w:ascii="Lato" w:hAnsi="Lato" w:cs="Courier New"/>
          <w:sz w:val="20"/>
          <w:szCs w:val="20"/>
        </w:rPr>
      </w:pPr>
      <w:r>
        <w:rPr>
          <w:rFonts w:ascii="Lato" w:hAnsi="Lato" w:cs="Courier New"/>
          <w:sz w:val="20"/>
          <w:szCs w:val="20"/>
        </w:rPr>
        <w:t>REGON: ______________________________________</w:t>
      </w:r>
    </w:p>
    <w:p w:rsidR="0021785E" w:rsidRDefault="0021785E" w:rsidP="0021785E">
      <w:pPr>
        <w:pStyle w:val="NormalnyWeb"/>
        <w:spacing w:before="0" w:after="0"/>
        <w:rPr>
          <w:rFonts w:ascii="Lato" w:hAnsi="Lato" w:cs="Courier New"/>
          <w:sz w:val="20"/>
          <w:szCs w:val="20"/>
        </w:rPr>
      </w:pPr>
      <w:r>
        <w:rPr>
          <w:rFonts w:ascii="Lato" w:hAnsi="Lato" w:cs="Courier New"/>
          <w:sz w:val="20"/>
          <w:szCs w:val="20"/>
        </w:rPr>
        <w:t>numer telefonu i faksu wraz z numerem kierunkowym: ______________________________________</w:t>
      </w:r>
    </w:p>
    <w:p w:rsidR="0021785E" w:rsidRDefault="0021785E" w:rsidP="0021785E">
      <w:pPr>
        <w:pStyle w:val="NormalnyWeb"/>
        <w:spacing w:before="0" w:after="0"/>
        <w:rPr>
          <w:rFonts w:ascii="Lato" w:hAnsi="Lato" w:cs="Courier New"/>
          <w:sz w:val="20"/>
          <w:szCs w:val="20"/>
        </w:rPr>
      </w:pPr>
      <w:r>
        <w:rPr>
          <w:rFonts w:ascii="Lato" w:hAnsi="Lato" w:cs="Courier New"/>
          <w:sz w:val="20"/>
          <w:szCs w:val="20"/>
        </w:rPr>
        <w:t>adres e-mail Wykonawcy: ______________________________________</w:t>
      </w:r>
    </w:p>
    <w:p w:rsidR="0021785E" w:rsidRDefault="0021785E" w:rsidP="0021785E">
      <w:pPr>
        <w:pStyle w:val="NormalnyWeb"/>
        <w:spacing w:before="0" w:after="0"/>
        <w:rPr>
          <w:rFonts w:ascii="Lato" w:hAnsi="Lato" w:cs="Arial"/>
          <w:sz w:val="20"/>
          <w:szCs w:val="20"/>
        </w:rPr>
      </w:pPr>
    </w:p>
    <w:p w:rsidR="0021785E" w:rsidRDefault="0021785E" w:rsidP="0021785E">
      <w:pPr>
        <w:pStyle w:val="NormalnyWeb"/>
        <w:spacing w:before="0" w:after="0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sz w:val="20"/>
          <w:szCs w:val="20"/>
        </w:rPr>
        <w:t>Nazwa i siedziba Zamawiającego:</w:t>
      </w:r>
    </w:p>
    <w:p w:rsidR="0021785E" w:rsidRDefault="0021785E" w:rsidP="0021785E">
      <w:pPr>
        <w:widowControl w:val="0"/>
        <w:spacing w:after="0" w:line="240" w:lineRule="auto"/>
        <w:jc w:val="both"/>
        <w:rPr>
          <w:rFonts w:cs="Courier New"/>
          <w:szCs w:val="20"/>
        </w:rPr>
      </w:pPr>
      <w:r>
        <w:rPr>
          <w:rFonts w:cs="Courier New"/>
          <w:szCs w:val="20"/>
        </w:rPr>
        <w:t>Park Narodowy Gór Stołowych</w:t>
      </w:r>
    </w:p>
    <w:p w:rsidR="0021785E" w:rsidRDefault="0021785E" w:rsidP="0021785E">
      <w:pPr>
        <w:widowControl w:val="0"/>
        <w:spacing w:after="0" w:line="240" w:lineRule="auto"/>
        <w:jc w:val="both"/>
        <w:rPr>
          <w:rFonts w:cs="Courier New"/>
          <w:szCs w:val="20"/>
        </w:rPr>
      </w:pPr>
      <w:r>
        <w:rPr>
          <w:rFonts w:cs="Courier New"/>
          <w:szCs w:val="20"/>
        </w:rPr>
        <w:t>57-350 Kudowa Zdrój, ul.</w:t>
      </w:r>
      <w:r>
        <w:rPr>
          <w:rFonts w:cs="Courier New"/>
        </w:rPr>
        <w:t xml:space="preserve"> </w:t>
      </w:r>
      <w:r>
        <w:rPr>
          <w:rFonts w:cs="Courier New"/>
          <w:szCs w:val="20"/>
        </w:rPr>
        <w:t>Słoneczna 31</w:t>
      </w:r>
    </w:p>
    <w:p w:rsidR="0021785E" w:rsidRDefault="0021785E" w:rsidP="0021785E">
      <w:pPr>
        <w:widowControl w:val="0"/>
        <w:spacing w:after="0" w:line="240" w:lineRule="auto"/>
        <w:jc w:val="both"/>
        <w:rPr>
          <w:rFonts w:cs="Courier New"/>
          <w:bCs/>
          <w:iCs/>
          <w:color w:val="000000"/>
          <w:szCs w:val="20"/>
        </w:rPr>
      </w:pPr>
      <w:r>
        <w:rPr>
          <w:rFonts w:cs="Courier New"/>
          <w:bCs/>
          <w:iCs/>
          <w:color w:val="000000"/>
          <w:szCs w:val="20"/>
        </w:rPr>
        <w:t>NIP 883-185-29-45</w:t>
      </w:r>
    </w:p>
    <w:p w:rsidR="0021785E" w:rsidRDefault="0021785E" w:rsidP="0021785E">
      <w:pPr>
        <w:widowControl w:val="0"/>
        <w:spacing w:after="0" w:line="240" w:lineRule="auto"/>
        <w:jc w:val="both"/>
        <w:rPr>
          <w:rFonts w:cs="Courier New"/>
          <w:szCs w:val="20"/>
        </w:rPr>
      </w:pPr>
      <w:r>
        <w:rPr>
          <w:rFonts w:cs="Courier New"/>
          <w:bCs/>
          <w:iCs/>
          <w:color w:val="000000"/>
          <w:szCs w:val="20"/>
        </w:rPr>
        <w:t>REGON 021783891</w:t>
      </w:r>
    </w:p>
    <w:p w:rsidR="0021785E" w:rsidRDefault="0021785E" w:rsidP="0021785E">
      <w:pPr>
        <w:widowControl w:val="0"/>
        <w:spacing w:after="0" w:line="240" w:lineRule="auto"/>
        <w:jc w:val="both"/>
        <w:rPr>
          <w:rFonts w:cs="Courier New"/>
          <w:szCs w:val="20"/>
        </w:rPr>
      </w:pPr>
      <w:r>
        <w:rPr>
          <w:rFonts w:cs="Courier New"/>
          <w:szCs w:val="20"/>
        </w:rPr>
        <w:t>tel.(74)8661436; FAX.(74)8662097</w:t>
      </w:r>
    </w:p>
    <w:p w:rsidR="0021785E" w:rsidRDefault="0021785E" w:rsidP="0021785E">
      <w:pPr>
        <w:widowControl w:val="0"/>
        <w:spacing w:after="0" w:line="240" w:lineRule="auto"/>
        <w:jc w:val="both"/>
        <w:rPr>
          <w:rFonts w:cs="Courier New"/>
          <w:szCs w:val="20"/>
        </w:rPr>
      </w:pPr>
      <w:r>
        <w:rPr>
          <w:rFonts w:cs="Courier New"/>
          <w:szCs w:val="20"/>
        </w:rPr>
        <w:t>e-mail: pngs@pngs.com.pl</w:t>
      </w:r>
    </w:p>
    <w:p w:rsidR="0021785E" w:rsidRDefault="0021785E" w:rsidP="0021785E">
      <w:pPr>
        <w:pStyle w:val="Akapitzlist"/>
        <w:spacing w:line="240" w:lineRule="auto"/>
        <w:ind w:left="0"/>
        <w:rPr>
          <w:rFonts w:cs="Courier New"/>
        </w:rPr>
      </w:pPr>
    </w:p>
    <w:p w:rsidR="0021785E" w:rsidRDefault="0021785E" w:rsidP="0021785E">
      <w:pPr>
        <w:pStyle w:val="Akapitzlist"/>
        <w:spacing w:line="240" w:lineRule="auto"/>
        <w:ind w:left="0"/>
        <w:jc w:val="both"/>
        <w:rPr>
          <w:rFonts w:cs="Courier New"/>
        </w:rPr>
      </w:pPr>
      <w:r>
        <w:rPr>
          <w:rFonts w:cs="Courier New"/>
        </w:rPr>
        <w:t xml:space="preserve">Nawiązując do zaroszenia do złożenia oferty na: „Bieżące czyszczenie rynien i rur spustowych </w:t>
      </w:r>
      <w:r>
        <w:rPr>
          <w:rFonts w:cs="Courier New"/>
        </w:rPr>
        <w:br/>
        <w:t>w budynkach PNGS w Kudowie Zdroju w roku 2017.”</w:t>
      </w:r>
    </w:p>
    <w:p w:rsidR="0021785E" w:rsidRDefault="0021785E" w:rsidP="0021785E">
      <w:pPr>
        <w:pStyle w:val="Akapitzlist"/>
        <w:spacing w:line="240" w:lineRule="auto"/>
        <w:ind w:left="0"/>
        <w:jc w:val="both"/>
        <w:rPr>
          <w:rFonts w:cs="Courier New"/>
        </w:rPr>
      </w:pPr>
    </w:p>
    <w:p w:rsidR="0021785E" w:rsidRDefault="0021785E" w:rsidP="0021785E">
      <w:pPr>
        <w:pStyle w:val="NormalnyWeb"/>
        <w:numPr>
          <w:ilvl w:val="0"/>
          <w:numId w:val="1"/>
        </w:numPr>
        <w:suppressAutoHyphens w:val="0"/>
        <w:spacing w:before="0" w:after="0" w:line="280" w:lineRule="atLeast"/>
        <w:jc w:val="both"/>
        <w:rPr>
          <w:rFonts w:ascii="Lato" w:hAnsi="Lato" w:cs="Courier New"/>
          <w:color w:val="000000"/>
          <w:sz w:val="20"/>
          <w:szCs w:val="20"/>
        </w:rPr>
      </w:pPr>
      <w:r>
        <w:rPr>
          <w:rFonts w:ascii="Lato" w:hAnsi="Lato" w:cs="Courier New"/>
          <w:sz w:val="20"/>
          <w:szCs w:val="20"/>
        </w:rPr>
        <w:t xml:space="preserve">Oferujemy wykonanie przedmiotu zamówienia w zakresie objętym Zaproszeniem do składania ofert, i umową na następujących warunkach - cena </w:t>
      </w:r>
      <w:r>
        <w:rPr>
          <w:rFonts w:ascii="Lato" w:hAnsi="Lato" w:cs="Courier New"/>
          <w:color w:val="000000"/>
          <w:sz w:val="20"/>
          <w:szCs w:val="20"/>
        </w:rPr>
        <w:t>ryczałtowa:</w:t>
      </w:r>
    </w:p>
    <w:p w:rsidR="0021785E" w:rsidRDefault="0021785E" w:rsidP="0021785E">
      <w:pPr>
        <w:pStyle w:val="NormalnyWeb"/>
        <w:suppressAutoHyphens w:val="0"/>
        <w:spacing w:before="0" w:after="0" w:line="280" w:lineRule="atLeast"/>
        <w:ind w:left="360"/>
        <w:jc w:val="both"/>
        <w:rPr>
          <w:rFonts w:ascii="Lato" w:hAnsi="Lato" w:cs="Courier New"/>
          <w:color w:val="000000"/>
          <w:sz w:val="20"/>
          <w:szCs w:val="20"/>
        </w:rPr>
      </w:pPr>
    </w:p>
    <w:p w:rsidR="0021785E" w:rsidRDefault="0021785E" w:rsidP="0021785E">
      <w:pPr>
        <w:pStyle w:val="NormalnyWeb"/>
        <w:suppressAutoHyphens w:val="0"/>
        <w:spacing w:before="0" w:after="0" w:line="280" w:lineRule="atLeast"/>
        <w:ind w:left="360"/>
        <w:jc w:val="both"/>
        <w:rPr>
          <w:rFonts w:ascii="Lato" w:hAnsi="Lato" w:cs="Courier New"/>
          <w:color w:val="000000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852"/>
        <w:gridCol w:w="1740"/>
        <w:gridCol w:w="1741"/>
        <w:gridCol w:w="1741"/>
      </w:tblGrid>
      <w:tr w:rsidR="0021785E" w:rsidTr="002178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center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center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Przedmiot wyceny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center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Liczba/nakład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center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center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Cena jednostkowa brutto</w:t>
            </w:r>
          </w:p>
        </w:tc>
      </w:tr>
      <w:tr w:rsidR="0021785E" w:rsidTr="002178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Praca sprzętu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1-r-g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</w:p>
        </w:tc>
      </w:tr>
      <w:tr w:rsidR="0021785E" w:rsidTr="002178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Czyszczenie rynien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1mb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</w:p>
        </w:tc>
      </w:tr>
      <w:tr w:rsidR="0021785E" w:rsidTr="002178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Czyszczenie połaci dachu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1m2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</w:p>
        </w:tc>
      </w:tr>
      <w:tr w:rsidR="0021785E" w:rsidTr="002178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Wymiana rynny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1mb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</w:p>
        </w:tc>
      </w:tr>
      <w:tr w:rsidR="0021785E" w:rsidTr="002178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Wymiana rury spustowej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Lato" w:hAnsi="Lato" w:cs="Courier New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</w:p>
        </w:tc>
      </w:tr>
      <w:tr w:rsidR="0021785E" w:rsidTr="002178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Robocizna  pracownika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  <w:r>
              <w:rPr>
                <w:rFonts w:ascii="Lato" w:hAnsi="Lato" w:cs="Courier New"/>
                <w:color w:val="000000"/>
                <w:sz w:val="20"/>
                <w:szCs w:val="20"/>
              </w:rPr>
              <w:t>1 r-g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E" w:rsidRDefault="0021785E">
            <w:pPr>
              <w:pStyle w:val="NormalnyWeb"/>
              <w:suppressAutoHyphens w:val="0"/>
              <w:spacing w:before="0" w:after="0" w:line="280" w:lineRule="atLeast"/>
              <w:jc w:val="both"/>
              <w:rPr>
                <w:rFonts w:ascii="Lato" w:hAnsi="Lato" w:cs="Courier New"/>
                <w:color w:val="000000"/>
                <w:sz w:val="20"/>
                <w:szCs w:val="20"/>
              </w:rPr>
            </w:pPr>
          </w:p>
        </w:tc>
      </w:tr>
    </w:tbl>
    <w:p w:rsidR="0021785E" w:rsidRDefault="0021785E" w:rsidP="0021785E">
      <w:pPr>
        <w:pStyle w:val="NormalnyWeb"/>
        <w:spacing w:line="280" w:lineRule="atLeast"/>
        <w:jc w:val="both"/>
        <w:rPr>
          <w:rFonts w:ascii="Lato" w:hAnsi="Lato" w:cs="Courier New"/>
          <w:sz w:val="20"/>
          <w:szCs w:val="20"/>
        </w:rPr>
      </w:pPr>
    </w:p>
    <w:p w:rsidR="0021785E" w:rsidRDefault="0021785E" w:rsidP="0021785E">
      <w:pPr>
        <w:pStyle w:val="NormalnyWeb"/>
        <w:spacing w:line="280" w:lineRule="atLeast"/>
        <w:jc w:val="both"/>
        <w:rPr>
          <w:rFonts w:ascii="Lato" w:hAnsi="Lato" w:cs="Courier New"/>
          <w:sz w:val="20"/>
          <w:szCs w:val="20"/>
        </w:rPr>
      </w:pPr>
    </w:p>
    <w:p w:rsidR="0021785E" w:rsidRDefault="0021785E" w:rsidP="0021785E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Courier New"/>
          <w:sz w:val="20"/>
          <w:szCs w:val="20"/>
        </w:rPr>
      </w:pPr>
      <w:r>
        <w:rPr>
          <w:rFonts w:ascii="Lato" w:hAnsi="Lato" w:cs="Courier New"/>
          <w:sz w:val="20"/>
          <w:szCs w:val="20"/>
        </w:rPr>
        <w:t>Oświadczamy, że zapoznaliśmy się z zakresem zamówienia  i nie wnosimy do niego zastrzeżeń.</w:t>
      </w:r>
    </w:p>
    <w:p w:rsidR="0021785E" w:rsidRDefault="0021785E" w:rsidP="0021785E">
      <w:pPr>
        <w:pStyle w:val="NormalnyWeb"/>
        <w:numPr>
          <w:ilvl w:val="0"/>
          <w:numId w:val="1"/>
        </w:numPr>
        <w:suppressAutoHyphens w:val="0"/>
        <w:spacing w:before="100" w:beforeAutospacing="1"/>
        <w:jc w:val="both"/>
        <w:rPr>
          <w:rFonts w:ascii="Lato" w:hAnsi="Lato" w:cs="Courier New"/>
          <w:sz w:val="20"/>
          <w:szCs w:val="20"/>
        </w:rPr>
      </w:pPr>
      <w:r>
        <w:rPr>
          <w:rFonts w:ascii="Lato" w:hAnsi="Lato" w:cs="Courier New"/>
          <w:sz w:val="20"/>
          <w:szCs w:val="20"/>
        </w:rPr>
        <w:t>Oświadczamy, że spełniamy warunki udziału w postępowaniu.</w:t>
      </w:r>
    </w:p>
    <w:p w:rsidR="0021785E" w:rsidRDefault="0021785E" w:rsidP="0021785E">
      <w:pPr>
        <w:pStyle w:val="NormalnyWeb"/>
        <w:numPr>
          <w:ilvl w:val="0"/>
          <w:numId w:val="1"/>
        </w:numPr>
        <w:suppressAutoHyphens w:val="0"/>
        <w:spacing w:before="100" w:beforeAutospacing="1"/>
        <w:jc w:val="both"/>
        <w:rPr>
          <w:rFonts w:ascii="Lato" w:hAnsi="Lato" w:cs="Courier New"/>
          <w:sz w:val="20"/>
          <w:szCs w:val="20"/>
        </w:rPr>
      </w:pPr>
      <w:r>
        <w:rPr>
          <w:rFonts w:ascii="Lato" w:hAnsi="Lato" w:cs="Courier New"/>
          <w:sz w:val="20"/>
          <w:szCs w:val="20"/>
        </w:rPr>
        <w:t>Zamówienie wykonamy do dnia ______________________________________ .</w:t>
      </w:r>
    </w:p>
    <w:p w:rsidR="0021785E" w:rsidRDefault="0021785E" w:rsidP="00217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ourier New"/>
          <w:b/>
          <w:szCs w:val="20"/>
        </w:rPr>
      </w:pPr>
      <w:r>
        <w:rPr>
          <w:rFonts w:cs="Courier New"/>
          <w:b/>
          <w:szCs w:val="20"/>
        </w:rPr>
        <w:t>Oświadczam, że firma którą reprezentuję:</w:t>
      </w:r>
    </w:p>
    <w:p w:rsidR="0021785E" w:rsidRDefault="0021785E" w:rsidP="002178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szCs w:val="20"/>
        </w:rPr>
      </w:pPr>
      <w:r>
        <w:rPr>
          <w:rFonts w:cs="Courier New"/>
          <w:szCs w:val="20"/>
        </w:rPr>
        <w:t>posiada uprawnienia do wykonania określonej działalności lub czynności, jeżeli ustawy nakładają obowiązek posiadania takich uprawnień,</w:t>
      </w:r>
    </w:p>
    <w:p w:rsidR="0021785E" w:rsidRDefault="0021785E" w:rsidP="002178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szCs w:val="20"/>
        </w:rPr>
      </w:pPr>
      <w:r>
        <w:rPr>
          <w:rFonts w:cs="Courier New"/>
          <w:szCs w:val="20"/>
        </w:rPr>
        <w:t>posiada niezbędną wiedzę i doświadczenie oraz potencjał techniczny, a także dysponuje osobami zdolnymi do wykonania zamówienia,</w:t>
      </w:r>
    </w:p>
    <w:p w:rsidR="0021785E" w:rsidRDefault="0021785E" w:rsidP="002178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szCs w:val="20"/>
        </w:rPr>
      </w:pPr>
      <w:r>
        <w:rPr>
          <w:rFonts w:cs="Courier New"/>
          <w:szCs w:val="20"/>
        </w:rPr>
        <w:lastRenderedPageBreak/>
        <w:t>znajduje się w sytuacji ekonomicznej i finansowej zapewniającej wykonanie zamówienia.</w:t>
      </w:r>
    </w:p>
    <w:p w:rsidR="0021785E" w:rsidRDefault="0021785E" w:rsidP="0021785E">
      <w:pPr>
        <w:pStyle w:val="NormalnyWeb"/>
        <w:numPr>
          <w:ilvl w:val="0"/>
          <w:numId w:val="1"/>
        </w:numPr>
        <w:suppressAutoHyphens w:val="0"/>
        <w:spacing w:before="0" w:after="0" w:line="280" w:lineRule="atLeast"/>
        <w:jc w:val="both"/>
        <w:rPr>
          <w:rFonts w:ascii="Lato" w:hAnsi="Lato" w:cs="Courier New"/>
          <w:sz w:val="20"/>
          <w:szCs w:val="20"/>
        </w:rPr>
      </w:pPr>
      <w:r>
        <w:rPr>
          <w:rFonts w:ascii="Lato" w:hAnsi="Lato" w:cs="Courier New"/>
          <w:sz w:val="20"/>
          <w:szCs w:val="20"/>
        </w:rPr>
        <w:t>Osoba/osoby upoważnione do reprezentowania wykonawcy.</w:t>
      </w:r>
    </w:p>
    <w:p w:rsidR="0021785E" w:rsidRDefault="0021785E" w:rsidP="0021785E">
      <w:pPr>
        <w:pStyle w:val="NormalnyWeb"/>
        <w:numPr>
          <w:ilvl w:val="0"/>
          <w:numId w:val="1"/>
        </w:numPr>
        <w:suppressAutoHyphens w:val="0"/>
        <w:spacing w:before="0" w:after="0" w:line="280" w:lineRule="atLeast"/>
        <w:jc w:val="both"/>
        <w:rPr>
          <w:rFonts w:ascii="Lato" w:hAnsi="Lato" w:cs="Courier New"/>
          <w:sz w:val="20"/>
          <w:szCs w:val="20"/>
        </w:rPr>
      </w:pPr>
      <w:r>
        <w:rPr>
          <w:rFonts w:ascii="Lato" w:hAnsi="Lato" w:cs="Courier New"/>
          <w:sz w:val="20"/>
          <w:szCs w:val="20"/>
        </w:rPr>
        <w:t>Załącznikami do niniejszej oferty są:</w:t>
      </w:r>
    </w:p>
    <w:p w:rsidR="0021785E" w:rsidRDefault="0021785E" w:rsidP="0021785E">
      <w:pPr>
        <w:pStyle w:val="NormalnyWeb"/>
        <w:numPr>
          <w:ilvl w:val="0"/>
          <w:numId w:val="3"/>
        </w:numPr>
        <w:spacing w:before="0" w:after="0"/>
        <w:jc w:val="both"/>
        <w:rPr>
          <w:rFonts w:ascii="Lato" w:hAnsi="Lato" w:cs="Courier New"/>
          <w:sz w:val="20"/>
          <w:szCs w:val="20"/>
        </w:rPr>
      </w:pPr>
      <w:r>
        <w:rPr>
          <w:rFonts w:ascii="Lato" w:hAnsi="Lato" w:cs="Courier New"/>
          <w:sz w:val="20"/>
          <w:szCs w:val="20"/>
        </w:rPr>
        <w:t>______________________________________</w:t>
      </w:r>
    </w:p>
    <w:p w:rsidR="0021785E" w:rsidRDefault="0021785E" w:rsidP="0021785E">
      <w:pPr>
        <w:spacing w:after="0" w:line="240" w:lineRule="auto"/>
        <w:rPr>
          <w:color w:val="505050"/>
          <w:szCs w:val="20"/>
        </w:rPr>
      </w:pPr>
    </w:p>
    <w:p w:rsidR="0021785E" w:rsidRDefault="0021785E" w:rsidP="0021785E">
      <w:pPr>
        <w:spacing w:after="0" w:line="240" w:lineRule="auto"/>
        <w:rPr>
          <w:szCs w:val="20"/>
        </w:rPr>
      </w:pPr>
    </w:p>
    <w:p w:rsidR="0021785E" w:rsidRDefault="0021785E" w:rsidP="0021785E">
      <w:pPr>
        <w:spacing w:after="0" w:line="240" w:lineRule="auto"/>
        <w:rPr>
          <w:szCs w:val="20"/>
        </w:rPr>
      </w:pPr>
    </w:p>
    <w:p w:rsidR="0021785E" w:rsidRDefault="0021785E" w:rsidP="0021785E">
      <w:pPr>
        <w:spacing w:after="0" w:line="240" w:lineRule="auto"/>
        <w:rPr>
          <w:szCs w:val="20"/>
        </w:rPr>
      </w:pPr>
    </w:p>
    <w:p w:rsidR="0021785E" w:rsidRDefault="0021785E" w:rsidP="0021785E">
      <w:pPr>
        <w:spacing w:after="0" w:line="240" w:lineRule="auto"/>
        <w:rPr>
          <w:szCs w:val="20"/>
        </w:rPr>
      </w:pPr>
    </w:p>
    <w:p w:rsidR="0021785E" w:rsidRDefault="0021785E" w:rsidP="0021785E">
      <w:pPr>
        <w:spacing w:after="0" w:line="240" w:lineRule="auto"/>
        <w:rPr>
          <w:szCs w:val="20"/>
        </w:rPr>
      </w:pPr>
    </w:p>
    <w:p w:rsidR="0021785E" w:rsidRDefault="0021785E" w:rsidP="0021785E">
      <w:pPr>
        <w:spacing w:after="0" w:line="240" w:lineRule="auto"/>
        <w:rPr>
          <w:szCs w:val="20"/>
        </w:rPr>
      </w:pPr>
    </w:p>
    <w:p w:rsidR="0021785E" w:rsidRDefault="0021785E" w:rsidP="0021785E">
      <w:pPr>
        <w:spacing w:after="0" w:line="240" w:lineRule="auto"/>
        <w:jc w:val="center"/>
        <w:rPr>
          <w:szCs w:val="20"/>
        </w:rPr>
      </w:pPr>
      <w:r>
        <w:rPr>
          <w:szCs w:val="20"/>
        </w:rPr>
        <w:t>_________________________________________________________</w:t>
      </w:r>
    </w:p>
    <w:p w:rsidR="0021785E" w:rsidRDefault="0021785E" w:rsidP="0021785E">
      <w:pPr>
        <w:spacing w:after="0" w:line="240" w:lineRule="auto"/>
        <w:jc w:val="center"/>
        <w:rPr>
          <w:szCs w:val="20"/>
        </w:rPr>
      </w:pPr>
      <w:r>
        <w:rPr>
          <w:szCs w:val="20"/>
        </w:rPr>
        <w:t>(podpis upoważnionego przedstawiciela wykonawcy)</w:t>
      </w:r>
    </w:p>
    <w:p w:rsidR="0021785E" w:rsidRDefault="0021785E" w:rsidP="0021785E">
      <w:pPr>
        <w:spacing w:after="0" w:line="240" w:lineRule="auto"/>
        <w:rPr>
          <w:szCs w:val="20"/>
        </w:rPr>
      </w:pPr>
    </w:p>
    <w:p w:rsidR="0021785E" w:rsidRDefault="0021785E" w:rsidP="0021785E">
      <w:pPr>
        <w:spacing w:after="0" w:line="240" w:lineRule="auto"/>
        <w:rPr>
          <w:szCs w:val="20"/>
        </w:rPr>
      </w:pPr>
    </w:p>
    <w:p w:rsidR="0021785E" w:rsidRDefault="0021785E" w:rsidP="0021785E">
      <w:pPr>
        <w:spacing w:after="0" w:line="240" w:lineRule="auto"/>
        <w:rPr>
          <w:szCs w:val="20"/>
        </w:rPr>
      </w:pPr>
    </w:p>
    <w:p w:rsidR="0021785E" w:rsidRDefault="0021785E" w:rsidP="0021785E">
      <w:pPr>
        <w:spacing w:after="0" w:line="240" w:lineRule="auto"/>
        <w:rPr>
          <w:szCs w:val="20"/>
        </w:rPr>
      </w:pPr>
    </w:p>
    <w:p w:rsidR="0021785E" w:rsidRDefault="0021785E" w:rsidP="0021785E">
      <w:pPr>
        <w:spacing w:after="0" w:line="240" w:lineRule="auto"/>
        <w:rPr>
          <w:szCs w:val="20"/>
        </w:rPr>
      </w:pPr>
    </w:p>
    <w:p w:rsidR="0021785E" w:rsidRDefault="0021785E" w:rsidP="0021785E">
      <w:pPr>
        <w:spacing w:after="0" w:line="240" w:lineRule="auto"/>
        <w:rPr>
          <w:szCs w:val="20"/>
        </w:rPr>
      </w:pPr>
    </w:p>
    <w:p w:rsidR="00040CBC" w:rsidRDefault="0021785E"/>
    <w:sectPr w:rsidR="0004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D00FE"/>
    <w:multiLevelType w:val="hybridMultilevel"/>
    <w:tmpl w:val="760625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70EF2"/>
    <w:multiLevelType w:val="hybridMultilevel"/>
    <w:tmpl w:val="661A7DF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78572C"/>
    <w:multiLevelType w:val="hybridMultilevel"/>
    <w:tmpl w:val="661A7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E7"/>
    <w:rsid w:val="0021785E"/>
    <w:rsid w:val="004524EE"/>
    <w:rsid w:val="00731946"/>
    <w:rsid w:val="00D72E1E"/>
    <w:rsid w:val="00D9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919D3-C099-4CA9-939F-6F932EBE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theme="minorBidi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85E"/>
    <w:pPr>
      <w:spacing w:after="240" w:line="240" w:lineRule="exact"/>
    </w:pPr>
    <w:rPr>
      <w:rFonts w:eastAsia="Calibri" w:cs="Times New Roman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785E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21785E"/>
    <w:pPr>
      <w:spacing w:after="0" w:line="276" w:lineRule="auto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Bogdan-Czmer</dc:creator>
  <cp:keywords/>
  <dc:description/>
  <cp:lastModifiedBy>Irena Bogdan-Czmer</cp:lastModifiedBy>
  <cp:revision>2</cp:revision>
  <dcterms:created xsi:type="dcterms:W3CDTF">2017-03-20T12:37:00Z</dcterms:created>
  <dcterms:modified xsi:type="dcterms:W3CDTF">2017-03-20T12:38:00Z</dcterms:modified>
</cp:coreProperties>
</file>