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17" w:rsidRPr="00A67417" w:rsidRDefault="00A67417" w:rsidP="00A67417">
      <w:r>
        <w:rPr>
          <w:b/>
          <w:color w:val="000000" w:themeColor="text1"/>
          <w:sz w:val="24"/>
          <w:szCs w:val="24"/>
        </w:rPr>
        <w:t>Załącznik nr 2 do ogłoszenia.</w:t>
      </w:r>
      <w:bookmarkStart w:id="0" w:name="_GoBack"/>
      <w:bookmarkEnd w:id="0"/>
    </w:p>
    <w:p w:rsidR="00A67417" w:rsidRDefault="00A67417" w:rsidP="005C354A">
      <w:pPr>
        <w:pStyle w:val="Nagwek1"/>
        <w:jc w:val="center"/>
        <w:rPr>
          <w:rFonts w:ascii="Times New Roman" w:hAnsi="Times New Roman"/>
          <w:color w:val="000000" w:themeColor="text1"/>
          <w:szCs w:val="24"/>
        </w:rPr>
      </w:pPr>
    </w:p>
    <w:p w:rsidR="005C354A" w:rsidRDefault="005C354A" w:rsidP="005C354A">
      <w:pPr>
        <w:pStyle w:val="Nagwek1"/>
        <w:jc w:val="center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Umowa nr DU/5/2017</w:t>
      </w:r>
    </w:p>
    <w:p w:rsidR="005C354A" w:rsidRDefault="005C354A" w:rsidP="005C354A">
      <w:pPr>
        <w:jc w:val="both"/>
        <w:rPr>
          <w:b/>
          <w:color w:val="000000" w:themeColor="text1"/>
          <w:sz w:val="24"/>
          <w:szCs w:val="24"/>
        </w:rPr>
      </w:pPr>
    </w:p>
    <w:p w:rsidR="005C354A" w:rsidRDefault="00153CF5" w:rsidP="005C354A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spisana w dniu ….…. 2017</w:t>
      </w:r>
      <w:r w:rsidR="005C354A">
        <w:rPr>
          <w:color w:val="000000" w:themeColor="text1"/>
          <w:sz w:val="24"/>
          <w:szCs w:val="24"/>
        </w:rPr>
        <w:t xml:space="preserve"> roku w Kudowie Zdroju pomiędzy Parkiem Narodowym Gór Stołowych z siedzibą w Kudowie Zdroju przy ul. Słonecznej 31, zwanym w dalszym tekście Zleceniodawcą reprezentowanym, przez:</w:t>
      </w:r>
    </w:p>
    <w:p w:rsidR="005C354A" w:rsidRDefault="005C354A" w:rsidP="005C354A">
      <w:pPr>
        <w:ind w:firstLine="708"/>
        <w:jc w:val="both"/>
        <w:rPr>
          <w:color w:val="000000" w:themeColor="text1"/>
          <w:sz w:val="24"/>
          <w:szCs w:val="24"/>
        </w:rPr>
      </w:pPr>
    </w:p>
    <w:p w:rsidR="005C354A" w:rsidRDefault="00153CF5" w:rsidP="005C354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mgr inż. Bartosz Małek</w:t>
      </w:r>
      <w:r w:rsidR="005C354A">
        <w:rPr>
          <w:color w:val="000000" w:themeColor="text1"/>
          <w:sz w:val="24"/>
          <w:szCs w:val="24"/>
        </w:rPr>
        <w:t xml:space="preserve"> – Dyrektora Parku Narodowego Gór Stołowych</w:t>
      </w:r>
    </w:p>
    <w:p w:rsidR="005C354A" w:rsidRDefault="005C354A" w:rsidP="005C354A">
      <w:pPr>
        <w:jc w:val="both"/>
        <w:rPr>
          <w:color w:val="000000" w:themeColor="text1"/>
          <w:sz w:val="24"/>
          <w:szCs w:val="24"/>
        </w:rPr>
      </w:pPr>
    </w:p>
    <w:p w:rsidR="005C354A" w:rsidRDefault="00153CF5" w:rsidP="00153CF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 firmą :</w:t>
      </w:r>
    </w:p>
    <w:p w:rsidR="00153CF5" w:rsidRPr="00153CF5" w:rsidRDefault="00153CF5" w:rsidP="00153CF5">
      <w:pPr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reprezentowaną przez:</w:t>
      </w:r>
    </w:p>
    <w:p w:rsidR="005C354A" w:rsidRDefault="005C354A" w:rsidP="005C354A">
      <w:pPr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zwaną w dalszej części umowy Wykonawcą, została zawarta umowa następującej treści:</w:t>
      </w:r>
    </w:p>
    <w:p w:rsidR="005C354A" w:rsidRDefault="005C354A" w:rsidP="005C354A">
      <w:pPr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1</w:t>
      </w:r>
    </w:p>
    <w:p w:rsidR="005C354A" w:rsidRDefault="005C354A" w:rsidP="005C354A">
      <w:pPr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Zleceniodawca zleca a Wykonawca przyjmuje do wykonania roboty polegające na </w:t>
      </w:r>
      <w:r>
        <w:rPr>
          <w:b/>
          <w:color w:val="000000" w:themeColor="text1"/>
          <w:sz w:val="24"/>
          <w:szCs w:val="24"/>
        </w:rPr>
        <w:t>utrzymaniu szlaków oraz sprzątanie i wywóz nieczystości stałych do miejsca tymczasowego składowania przy parkingu „Polana Y</w:t>
      </w:r>
      <w:r w:rsidR="00153CF5">
        <w:rPr>
          <w:b/>
          <w:color w:val="000000" w:themeColor="text1"/>
          <w:sz w:val="24"/>
          <w:szCs w:val="24"/>
        </w:rPr>
        <w:t>MCA” na terenie PNGS w roku 2017</w:t>
      </w:r>
      <w:r>
        <w:rPr>
          <w:b/>
          <w:color w:val="000000" w:themeColor="text1"/>
          <w:sz w:val="24"/>
          <w:szCs w:val="24"/>
        </w:rPr>
        <w:t>.</w:t>
      </w:r>
    </w:p>
    <w:p w:rsidR="005C354A" w:rsidRDefault="005C354A" w:rsidP="005C354A">
      <w:pPr>
        <w:jc w:val="center"/>
        <w:rPr>
          <w:color w:val="000000" w:themeColor="text1"/>
          <w:sz w:val="24"/>
          <w:szCs w:val="24"/>
        </w:rPr>
      </w:pPr>
    </w:p>
    <w:p w:rsidR="005C354A" w:rsidRDefault="005C354A" w:rsidP="005C354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Wykonawca zobowiązany jest w ramach realizacji ww. zadania do:</w:t>
      </w:r>
    </w:p>
    <w:p w:rsidR="005C354A" w:rsidRDefault="005C354A" w:rsidP="005C354A">
      <w:pPr>
        <w:rPr>
          <w:color w:val="000000" w:themeColor="text1"/>
          <w:sz w:val="24"/>
          <w:szCs w:val="24"/>
        </w:rPr>
      </w:pPr>
    </w:p>
    <w:p w:rsidR="005C354A" w:rsidRDefault="005C354A" w:rsidP="005C354A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Utrzymania czystości następujących parkingów i baz turystycznych  oraz ich otoczenia (w promieniu 10 m ), wymiana worków oraz wywóz nieczystości stałych do miejsca tymczasowego składowania wyznaczonego przez Zleceniodawcę:</w:t>
      </w:r>
    </w:p>
    <w:p w:rsidR="005C354A" w:rsidRDefault="005C354A" w:rsidP="005C354A">
      <w:pPr>
        <w:ind w:left="360"/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ind w:left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teren ścieżki dydaktycznej „Płazy” przy Dyrekcji PNGS</w:t>
      </w:r>
    </w:p>
    <w:p w:rsidR="005C354A" w:rsidRDefault="005C354A" w:rsidP="005C354A">
      <w:pPr>
        <w:ind w:left="360" w:firstLine="34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baza „Czerwona Skała”</w:t>
      </w:r>
    </w:p>
    <w:p w:rsidR="005C354A" w:rsidRDefault="005C354A" w:rsidP="005C354A">
      <w:pPr>
        <w:ind w:left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baza „Płacząca Skała”</w:t>
      </w:r>
    </w:p>
    <w:p w:rsidR="005C354A" w:rsidRDefault="005C354A" w:rsidP="005C354A">
      <w:pPr>
        <w:ind w:left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parking „YMCA”</w:t>
      </w:r>
    </w:p>
    <w:p w:rsidR="005C354A" w:rsidRDefault="005C354A" w:rsidP="005C354A">
      <w:pPr>
        <w:ind w:left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parking „Lisia Przełęcz I” </w:t>
      </w:r>
    </w:p>
    <w:p w:rsidR="005C354A" w:rsidRDefault="005C354A" w:rsidP="005C354A">
      <w:pPr>
        <w:ind w:left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parking „Lisia Przełęcz II”</w:t>
      </w:r>
    </w:p>
    <w:p w:rsidR="005C354A" w:rsidRDefault="005C354A" w:rsidP="005C354A">
      <w:pPr>
        <w:ind w:left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parking „pod </w:t>
      </w:r>
      <w:proofErr w:type="spellStart"/>
      <w:r>
        <w:rPr>
          <w:color w:val="000000" w:themeColor="text1"/>
          <w:sz w:val="24"/>
          <w:szCs w:val="24"/>
        </w:rPr>
        <w:t>Szczelińcem</w:t>
      </w:r>
      <w:proofErr w:type="spellEnd"/>
      <w:r>
        <w:rPr>
          <w:color w:val="000000" w:themeColor="text1"/>
          <w:sz w:val="24"/>
          <w:szCs w:val="24"/>
        </w:rPr>
        <w:t>”</w:t>
      </w:r>
    </w:p>
    <w:p w:rsidR="005C354A" w:rsidRDefault="005C354A" w:rsidP="005C354A">
      <w:pPr>
        <w:ind w:left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parking „Kształtna Łąka”</w:t>
      </w:r>
    </w:p>
    <w:p w:rsidR="005C354A" w:rsidRDefault="005C354A" w:rsidP="005C354A">
      <w:pPr>
        <w:ind w:left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parking „Droga nad Urwiskiem”</w:t>
      </w:r>
    </w:p>
    <w:p w:rsidR="005C354A" w:rsidRDefault="005C354A" w:rsidP="005C354A">
      <w:pPr>
        <w:ind w:left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baza „Stroczy Zakręt”</w:t>
      </w:r>
    </w:p>
    <w:p w:rsidR="005C354A" w:rsidRDefault="005C354A" w:rsidP="005C354A">
      <w:pPr>
        <w:ind w:left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parking „Wodospady </w:t>
      </w:r>
      <w:proofErr w:type="spellStart"/>
      <w:r>
        <w:rPr>
          <w:color w:val="000000" w:themeColor="text1"/>
          <w:sz w:val="24"/>
          <w:szCs w:val="24"/>
        </w:rPr>
        <w:t>Pośny</w:t>
      </w:r>
      <w:proofErr w:type="spellEnd"/>
      <w:r>
        <w:rPr>
          <w:color w:val="000000" w:themeColor="text1"/>
          <w:sz w:val="24"/>
          <w:szCs w:val="24"/>
        </w:rPr>
        <w:t>”</w:t>
      </w:r>
    </w:p>
    <w:p w:rsidR="005C354A" w:rsidRDefault="005C354A" w:rsidP="005C354A">
      <w:pPr>
        <w:ind w:left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baza „Radków”</w:t>
      </w:r>
    </w:p>
    <w:p w:rsidR="005C354A" w:rsidRDefault="005C354A" w:rsidP="005C354A">
      <w:pPr>
        <w:ind w:left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parking „Batorówek”</w:t>
      </w:r>
    </w:p>
    <w:p w:rsidR="005C354A" w:rsidRDefault="005C354A" w:rsidP="005C354A">
      <w:pPr>
        <w:ind w:left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baza „Skalne Grzyby I”</w:t>
      </w:r>
    </w:p>
    <w:p w:rsidR="005C354A" w:rsidRDefault="005C354A" w:rsidP="005C354A">
      <w:pPr>
        <w:ind w:left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baza „Skalne Grzyby II”</w:t>
      </w:r>
    </w:p>
    <w:p w:rsidR="005C354A" w:rsidRDefault="005C354A" w:rsidP="005C354A">
      <w:pPr>
        <w:ind w:left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Wykonawca zobowiązany jest usuwać śmieci z ww. miejsc według potrzeb jednak nie rzadziej niż 3 razy w tygodniu (poniedziałek, środa, piątek). Wywóz odpadów odbywać się będzie o</w:t>
      </w:r>
      <w:r w:rsidR="00153CF5">
        <w:rPr>
          <w:color w:val="000000" w:themeColor="text1"/>
          <w:sz w:val="24"/>
          <w:szCs w:val="24"/>
        </w:rPr>
        <w:t>d 18 kwietnia do 31 grudnia 2017</w:t>
      </w:r>
      <w:r>
        <w:rPr>
          <w:color w:val="000000" w:themeColor="text1"/>
          <w:sz w:val="24"/>
          <w:szCs w:val="24"/>
        </w:rPr>
        <w:t>r.</w:t>
      </w:r>
    </w:p>
    <w:p w:rsidR="005C354A" w:rsidRDefault="005C354A" w:rsidP="005C354A">
      <w:pPr>
        <w:ind w:left="709"/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pStyle w:val="Tekstpodstawowy2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W okresie od 1 listopada  do 31 grudnia Wykonawca zobowiązany jest do utrzymania czystości na:</w:t>
      </w:r>
    </w:p>
    <w:p w:rsidR="005C354A" w:rsidRDefault="005C354A" w:rsidP="005C354A">
      <w:pPr>
        <w:pStyle w:val="Tekstpodstawowy2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lastRenderedPageBreak/>
        <w:t>- trasie turystycznej Błędne Skały, górnych parkingach przy Błędnych Skałach wraz z istniejącą infrastrukturą turystyczną i pasie dojazdowym przy kasie „YMCA”</w:t>
      </w:r>
    </w:p>
    <w:p w:rsidR="005C354A" w:rsidRDefault="005C354A" w:rsidP="005C354A">
      <w:pPr>
        <w:pStyle w:val="Tekstpodstawowy2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- trasie turystycznej  </w:t>
      </w:r>
      <w:proofErr w:type="spellStart"/>
      <w:r>
        <w:rPr>
          <w:rFonts w:ascii="Times New Roman" w:hAnsi="Times New Roman"/>
          <w:color w:val="000000" w:themeColor="text1"/>
          <w:szCs w:val="24"/>
        </w:rPr>
        <w:t>Szczeliniec</w:t>
      </w:r>
      <w:proofErr w:type="spellEnd"/>
      <w:r>
        <w:rPr>
          <w:rFonts w:ascii="Times New Roman" w:hAnsi="Times New Roman"/>
          <w:color w:val="000000" w:themeColor="text1"/>
          <w:szCs w:val="24"/>
        </w:rPr>
        <w:t xml:space="preserve"> Wielki, schodach wejściowych i zejściowych ( w tym plac przed schodami wejściowymi i zejściowymi).</w:t>
      </w:r>
    </w:p>
    <w:p w:rsidR="005C354A" w:rsidRDefault="005C354A" w:rsidP="005C354A">
      <w:pPr>
        <w:pStyle w:val="Tekstpodstawowy2"/>
        <w:ind w:right="-142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/>
        </w:rPr>
        <w:t>Wykonawca zobowiązany jest usuwać śmieci z ww. miejsc i ich otoczenia (w promieniu 10 m) według potrzeb jednak nie rzadziej niż 3 razy w tygodniu (poniedziałek, środa, piątek).</w:t>
      </w:r>
    </w:p>
    <w:p w:rsidR="005C354A" w:rsidRDefault="005C354A" w:rsidP="005C354A">
      <w:pPr>
        <w:ind w:left="708"/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4"/>
          <w:szCs w:val="24"/>
          <w:lang w:eastAsia="zh-TW"/>
        </w:rPr>
      </w:pPr>
      <w:r>
        <w:rPr>
          <w:color w:val="000000" w:themeColor="text1"/>
          <w:sz w:val="24"/>
          <w:szCs w:val="24"/>
        </w:rPr>
        <w:t xml:space="preserve">Przewiezienie w workach zebranych nieczystości stałych z parkingów, baz i szlaków turystycznych do miejsca tymczasowego składowania </w:t>
      </w:r>
      <w:r>
        <w:rPr>
          <w:color w:val="000000" w:themeColor="text1"/>
          <w:sz w:val="24"/>
          <w:szCs w:val="24"/>
          <w:lang w:eastAsia="zh-TW"/>
        </w:rPr>
        <w:t>oraz utrzymanie czystości w miejscu tymczasowego składowania i jego bezpośrednim otoczeniu(w promieniu 5 m)</w:t>
      </w:r>
    </w:p>
    <w:p w:rsidR="005C354A" w:rsidRDefault="005C354A" w:rsidP="005C354A">
      <w:pPr>
        <w:ind w:left="708"/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ind w:left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Miejsce składowania - przy parkingu POLANA YMCA</w:t>
      </w:r>
    </w:p>
    <w:p w:rsidR="005C354A" w:rsidRDefault="005C354A" w:rsidP="005C354A">
      <w:pPr>
        <w:ind w:left="708"/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Przewidywana maksymalna ilość odpadów - 10 m</w:t>
      </w:r>
      <w:r>
        <w:rPr>
          <w:color w:val="000000" w:themeColor="text1"/>
          <w:sz w:val="24"/>
          <w:szCs w:val="24"/>
          <w:vertAlign w:val="superscript"/>
        </w:rPr>
        <w:t>3</w:t>
      </w:r>
      <w:r>
        <w:rPr>
          <w:color w:val="000000" w:themeColor="text1"/>
          <w:sz w:val="24"/>
          <w:szCs w:val="24"/>
        </w:rPr>
        <w:t>/miesiąc</w:t>
      </w:r>
    </w:p>
    <w:p w:rsidR="005C354A" w:rsidRDefault="005C354A" w:rsidP="005C354A">
      <w:pPr>
        <w:rPr>
          <w:color w:val="000000" w:themeColor="text1"/>
          <w:sz w:val="24"/>
          <w:szCs w:val="24"/>
        </w:rPr>
      </w:pPr>
    </w:p>
    <w:p w:rsidR="005C354A" w:rsidRDefault="005C354A" w:rsidP="005C354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Worki budowlane o poj.120 l kupuje Wykonawca na koszt własny.</w:t>
      </w:r>
    </w:p>
    <w:p w:rsidR="005C354A" w:rsidRDefault="005C354A" w:rsidP="005C354A">
      <w:pPr>
        <w:rPr>
          <w:color w:val="000000" w:themeColor="text1"/>
          <w:sz w:val="24"/>
          <w:szCs w:val="24"/>
        </w:rPr>
      </w:pPr>
    </w:p>
    <w:p w:rsidR="005C354A" w:rsidRDefault="005C354A" w:rsidP="005C354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Wykonawca zobowiązany jest do posiadania pozwolenia na transport śmieci.</w:t>
      </w:r>
    </w:p>
    <w:p w:rsidR="005C354A" w:rsidRDefault="005C354A" w:rsidP="005C354A">
      <w:pPr>
        <w:rPr>
          <w:color w:val="000000" w:themeColor="text1"/>
          <w:sz w:val="24"/>
          <w:szCs w:val="24"/>
        </w:rPr>
      </w:pPr>
    </w:p>
    <w:p w:rsidR="005C354A" w:rsidRDefault="005C354A" w:rsidP="005C354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Wykonawca zobowiązany jest do rozwiezienia i zamontowania obszarze PNGS koszy na śmieci w terenie z miejsca przechowywania (Parking przy Błędnych Skałach -  Park Narodowy Gór Stołowych) w terminie wyznaczonym przez Zleceniodawcę.</w:t>
      </w:r>
    </w:p>
    <w:p w:rsidR="005C354A" w:rsidRDefault="005C354A" w:rsidP="005C354A">
      <w:pPr>
        <w:jc w:val="both"/>
        <w:rPr>
          <w:color w:val="000000" w:themeColor="text1"/>
          <w:sz w:val="24"/>
          <w:szCs w:val="24"/>
        </w:rPr>
      </w:pPr>
    </w:p>
    <w:p w:rsidR="005C354A" w:rsidRDefault="00153CF5" w:rsidP="005C354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dn.30.11.2017</w:t>
      </w:r>
      <w:r w:rsidR="005C354A">
        <w:rPr>
          <w:color w:val="000000" w:themeColor="text1"/>
          <w:sz w:val="24"/>
          <w:szCs w:val="24"/>
        </w:rPr>
        <w:t xml:space="preserve"> r. wszystkie kosze  na śmieci z parkingów i baz turystycznych należy zdemontować i przetransportować w miejsce wskazane przez Zleceniodawcę.</w:t>
      </w:r>
    </w:p>
    <w:p w:rsidR="005C354A" w:rsidRDefault="005C354A" w:rsidP="005C354A">
      <w:pPr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ind w:left="708"/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Utrzymanie terenów zielonych przy </w:t>
      </w:r>
      <w:r>
        <w:rPr>
          <w:bCs/>
          <w:color w:val="000000" w:themeColor="text1"/>
          <w:sz w:val="24"/>
          <w:szCs w:val="24"/>
        </w:rPr>
        <w:t>parkingach i miejscach odpoczynku na terenie PNGS :</w:t>
      </w:r>
    </w:p>
    <w:p w:rsidR="005C354A" w:rsidRDefault="005C354A" w:rsidP="005C354A">
      <w:pPr>
        <w:ind w:left="840" w:hanging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koszenie i usuwanie pokosu z obszaru parkingów YMCA (0,41ha) Batorówek (0,33ha), Kształtna Łąka (0,16ha), Droga nad Urwiskiem (0,01ha), Wodospady </w:t>
      </w:r>
      <w:proofErr w:type="spellStart"/>
      <w:r>
        <w:rPr>
          <w:color w:val="000000" w:themeColor="text1"/>
          <w:sz w:val="24"/>
          <w:szCs w:val="24"/>
        </w:rPr>
        <w:t>Pośny</w:t>
      </w:r>
      <w:proofErr w:type="spellEnd"/>
      <w:r>
        <w:rPr>
          <w:color w:val="000000" w:themeColor="text1"/>
          <w:sz w:val="24"/>
          <w:szCs w:val="24"/>
        </w:rPr>
        <w:t xml:space="preserve"> (0,01ha), Czerwona Skała (0,01ha) – razem 0,93 ha.</w:t>
      </w:r>
    </w:p>
    <w:p w:rsidR="005C354A" w:rsidRDefault="005C354A" w:rsidP="005C354A">
      <w:pPr>
        <w:ind w:left="840" w:hanging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 koszenie i usuwanie pokosu z terenu przy budynku Karłów 33 – pow. 0,30 ha.</w:t>
      </w:r>
    </w:p>
    <w:p w:rsidR="005C354A" w:rsidRDefault="005C354A" w:rsidP="005C354A">
      <w:pPr>
        <w:ind w:left="840" w:hanging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koszenie i usuwanie pokosu z terenu ścieżki dydaktycznej „Płazy” znajdującej się przy Dyrekcji PNGS</w:t>
      </w:r>
    </w:p>
    <w:p w:rsidR="005C354A" w:rsidRDefault="005C354A" w:rsidP="005C354A">
      <w:pPr>
        <w:ind w:left="840" w:hanging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koszenie i usuwanie pokosu przy tablicach powitalnych znajdujących się przy wjazdach do Parku (3 szt. x </w:t>
      </w:r>
      <w:smartTag w:uri="urn:schemas-microsoft-com:office:smarttags" w:element="metricconverter">
        <w:smartTagPr>
          <w:attr w:name="ProductID" w:val="6 m2"/>
        </w:smartTagPr>
        <w:r>
          <w:rPr>
            <w:color w:val="000000" w:themeColor="text1"/>
            <w:sz w:val="24"/>
            <w:szCs w:val="24"/>
          </w:rPr>
          <w:t>6 m</w:t>
        </w:r>
        <w:r>
          <w:rPr>
            <w:color w:val="000000" w:themeColor="text1"/>
            <w:sz w:val="24"/>
            <w:szCs w:val="24"/>
            <w:vertAlign w:val="superscript"/>
          </w:rPr>
          <w:t>2</w:t>
        </w:r>
      </w:smartTag>
      <w:r>
        <w:rPr>
          <w:color w:val="000000" w:themeColor="text1"/>
          <w:sz w:val="24"/>
          <w:szCs w:val="24"/>
        </w:rPr>
        <w:t xml:space="preserve">) </w:t>
      </w:r>
    </w:p>
    <w:p w:rsidR="005C354A" w:rsidRDefault="005C354A" w:rsidP="005C354A">
      <w:pPr>
        <w:ind w:left="840" w:hanging="120"/>
        <w:rPr>
          <w:color w:val="000000" w:themeColor="text1"/>
          <w:sz w:val="24"/>
          <w:szCs w:val="24"/>
        </w:rPr>
      </w:pPr>
    </w:p>
    <w:p w:rsidR="005C354A" w:rsidRDefault="005C354A" w:rsidP="005C354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</w:p>
    <w:p w:rsidR="005C354A" w:rsidRDefault="005C354A" w:rsidP="005C354A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Wykonawca zobowiązany jest do stałego utrzymania ww. terenów zielonych polegającego na regularnym  wykaszaniu trawy i usuwaniu pokosu w ciągu sezonu wegetacyjnego. Zleceniodawca zakłada, że konieczne będzie przynajmniej czterokrotne koszenie ww. terenów. W/w usługę Wykonawca wykona w całości w ciągu 5 dni roboczych od dnia zgłoszenia przez Zleceniodawcę.</w:t>
      </w:r>
    </w:p>
    <w:p w:rsidR="005C354A" w:rsidRDefault="005C354A" w:rsidP="005C354A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Bieżąca konserwacja i  utrzymanie szlaków turystycznych na terenie PNGS.</w:t>
      </w:r>
    </w:p>
    <w:p w:rsidR="005C354A" w:rsidRDefault="005C354A" w:rsidP="005C354A">
      <w:pPr>
        <w:ind w:firstLine="708"/>
        <w:rPr>
          <w:color w:val="000000" w:themeColor="text1"/>
          <w:sz w:val="24"/>
          <w:szCs w:val="24"/>
        </w:rPr>
      </w:pPr>
    </w:p>
    <w:p w:rsidR="005C354A" w:rsidRDefault="005C354A" w:rsidP="005C354A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Wykonawca zobowiązany jest do przygotowania i utrzymania szlaków turystycznych na terenie PNGS. Utrzymanie obejmuje:</w:t>
      </w:r>
    </w:p>
    <w:p w:rsidR="005C354A" w:rsidRDefault="005C354A" w:rsidP="005C354A">
      <w:pPr>
        <w:ind w:left="720" w:hanging="1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przecięcie i usunięcie ze szlaków turystycznych poza drogami leśnymi drzew utrudniających lub uniemożliwiających poruszanie się turystów (według potrzeb)</w:t>
      </w:r>
    </w:p>
    <w:p w:rsidR="005C354A" w:rsidRDefault="005C354A" w:rsidP="005C354A">
      <w:pPr>
        <w:ind w:left="720" w:hanging="1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- usunięcie gałęzi znajdujących się w bezpośrednim sąsiedztwie szlaków, które stanowić mogą zagrożenie dla poruszających się szlakiem turystów (według potrzeb)</w:t>
      </w:r>
    </w:p>
    <w:p w:rsidR="005C354A" w:rsidRDefault="005C354A" w:rsidP="005C354A">
      <w:pPr>
        <w:ind w:left="720" w:hanging="1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sprzątanie szlaków turystycznych  na odcinkach:</w:t>
      </w:r>
    </w:p>
    <w:p w:rsidR="005C354A" w:rsidRDefault="005C354A" w:rsidP="005C354A">
      <w:pPr>
        <w:ind w:left="720" w:hanging="12"/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Bukowina – Błędne Skały (szlak zielony),</w:t>
      </w:r>
    </w:p>
    <w:p w:rsidR="005C354A" w:rsidRDefault="005C354A" w:rsidP="005C354A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Kudowa Zdrój – Błędne Skały (szlak czerwony),</w:t>
      </w:r>
    </w:p>
    <w:p w:rsidR="005C354A" w:rsidRDefault="005C354A" w:rsidP="005C354A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Błędne Skały – Karłów do Drogi Stu Zakrętów (szlak czerwony),</w:t>
      </w:r>
    </w:p>
    <w:p w:rsidR="005C354A" w:rsidRDefault="005C354A" w:rsidP="005C354A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Fort Karola - od szlaku czerwonego do Drogi Stu Zakrętów (szlak zielony),</w:t>
      </w:r>
    </w:p>
    <w:p w:rsidR="005C354A" w:rsidRDefault="005C354A" w:rsidP="005C354A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Parking Lisia Przełęcz – Narożnik – Skały Puchacza (szlak niebieski) – szlak  zielony- Dylówka - szlaku żółty – Białe Skały – Parking,</w:t>
      </w:r>
    </w:p>
    <w:p w:rsidR="005C354A" w:rsidRDefault="005C354A" w:rsidP="005C354A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Ścieżka Edukacyjna im. K. Klimowicza</w:t>
      </w:r>
    </w:p>
    <w:p w:rsidR="005C354A" w:rsidRDefault="005C354A" w:rsidP="005C354A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Ścieżka Edukacyjna Niknąca Łąka </w:t>
      </w:r>
    </w:p>
    <w:p w:rsidR="005C354A" w:rsidRDefault="005C354A" w:rsidP="005C354A">
      <w:pPr>
        <w:pStyle w:val="Akapitzlist"/>
        <w:ind w:left="1428"/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ind w:left="720" w:hanging="1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 szerokość 10 m po dwóch stronach szlaku (</w:t>
      </w:r>
      <w:r>
        <w:rPr>
          <w:b/>
          <w:color w:val="000000" w:themeColor="text1"/>
          <w:sz w:val="24"/>
          <w:szCs w:val="24"/>
        </w:rPr>
        <w:t>21 km</w:t>
      </w:r>
      <w:r>
        <w:rPr>
          <w:color w:val="000000" w:themeColor="text1"/>
          <w:sz w:val="24"/>
          <w:szCs w:val="24"/>
        </w:rPr>
        <w:t xml:space="preserve">) według potrzeb jednak nie rzadziej niż dwa razy w miesiącu. </w:t>
      </w:r>
    </w:p>
    <w:p w:rsidR="005C354A" w:rsidRDefault="005C354A" w:rsidP="005C354A">
      <w:pPr>
        <w:ind w:left="720" w:hanging="12"/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ind w:left="720" w:hanging="1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Wykonawca zobowiązany jest do poinformowania pracowników Zespołu ds. Udostępniania Parku o  odcinkach szlaków turystycznych, które zostały posprzątane, ale nie później niż do dnia następnego do godz. 12.00.</w:t>
      </w:r>
    </w:p>
    <w:p w:rsidR="005C354A" w:rsidRDefault="005C354A" w:rsidP="005C354A">
      <w:pPr>
        <w:ind w:left="720" w:hanging="12"/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Materiał drzewny powstający podczas udrażniania szlaków pozostawiany ma być w bezpośrednim sąsiedztwie szlaku.</w:t>
      </w:r>
    </w:p>
    <w:p w:rsidR="005C354A" w:rsidRDefault="005C354A" w:rsidP="005C354A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W trakcie sezonu turystycznego Wykonawca zobowiązany jest do usuwania gałęzi i drzew zagrażających turystom oraz blokujących szlaki na bieżąco lub w czasie wyznaczonym przez  Zleceniodawcę.</w:t>
      </w:r>
    </w:p>
    <w:p w:rsidR="005C354A" w:rsidRDefault="005C354A" w:rsidP="005C354A">
      <w:pPr>
        <w:ind w:firstLine="708"/>
        <w:rPr>
          <w:color w:val="000000" w:themeColor="text1"/>
          <w:sz w:val="24"/>
          <w:szCs w:val="24"/>
        </w:rPr>
      </w:pPr>
    </w:p>
    <w:p w:rsidR="005C354A" w:rsidRDefault="005C354A" w:rsidP="005C354A">
      <w:pPr>
        <w:ind w:left="720" w:hanging="1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Wykonawca zobowiązany jest do poinformowania pracowników Zespołu ds. Udostępniania Parku o  odcinkach szlaków turystycznych, które zostały posprzątane, ale nie później niż do dnia następnego do godz. 12.00.( telefonicznie lub e-mailowo )</w:t>
      </w:r>
    </w:p>
    <w:p w:rsidR="005C354A" w:rsidRDefault="005C354A" w:rsidP="005C354A">
      <w:pPr>
        <w:ind w:left="720" w:hanging="12"/>
        <w:rPr>
          <w:color w:val="000000" w:themeColor="text1"/>
          <w:sz w:val="24"/>
          <w:szCs w:val="24"/>
        </w:rPr>
      </w:pPr>
    </w:p>
    <w:p w:rsidR="00153CF5" w:rsidRDefault="00153CF5" w:rsidP="00153CF5">
      <w:pPr>
        <w:ind w:left="720" w:hanging="1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Nr </w:t>
      </w:r>
      <w:r w:rsidR="005C354A">
        <w:rPr>
          <w:color w:val="000000" w:themeColor="text1"/>
          <w:sz w:val="24"/>
          <w:szCs w:val="24"/>
        </w:rPr>
        <w:t>tel. i adres e-m</w:t>
      </w:r>
      <w:r>
        <w:rPr>
          <w:color w:val="000000" w:themeColor="text1"/>
          <w:sz w:val="24"/>
          <w:szCs w:val="24"/>
        </w:rPr>
        <w:t xml:space="preserve">ail Zleceniodawcy- 695 865 819, 695 865 827, </w:t>
      </w:r>
    </w:p>
    <w:p w:rsidR="005C354A" w:rsidRDefault="005C354A" w:rsidP="00153CF5">
      <w:pPr>
        <w:ind w:left="720" w:hanging="1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udostepnianie@pngs.com.pl</w:t>
      </w:r>
    </w:p>
    <w:p w:rsidR="005C354A" w:rsidRDefault="005C354A" w:rsidP="005C354A">
      <w:pPr>
        <w:ind w:left="720" w:hanging="12"/>
        <w:jc w:val="both"/>
      </w:pPr>
      <w:r>
        <w:rPr>
          <w:color w:val="000000" w:themeColor="text1"/>
          <w:sz w:val="24"/>
          <w:szCs w:val="24"/>
        </w:rPr>
        <w:t>Nr tel. i adres</w:t>
      </w:r>
      <w:r w:rsidR="00153CF5">
        <w:rPr>
          <w:color w:val="000000" w:themeColor="text1"/>
          <w:sz w:val="24"/>
          <w:szCs w:val="24"/>
        </w:rPr>
        <w:t xml:space="preserve"> e-mail Wykonawcy -</w:t>
      </w:r>
    </w:p>
    <w:p w:rsidR="005C354A" w:rsidRDefault="005C354A" w:rsidP="005C354A">
      <w:pPr>
        <w:ind w:left="720" w:hanging="12"/>
        <w:rPr>
          <w:color w:val="000000" w:themeColor="text1"/>
          <w:sz w:val="24"/>
          <w:szCs w:val="24"/>
        </w:rPr>
      </w:pPr>
    </w:p>
    <w:p w:rsidR="005C354A" w:rsidRDefault="005C354A" w:rsidP="005C354A">
      <w:pPr>
        <w:ind w:firstLine="708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Łączna długość szlaków turystycznych na terenie Parku, planowana do bieżącej konserwacji i utrzymania wynosi </w:t>
      </w:r>
      <w:r>
        <w:rPr>
          <w:b/>
          <w:color w:val="000000" w:themeColor="text1"/>
          <w:sz w:val="24"/>
          <w:szCs w:val="24"/>
        </w:rPr>
        <w:t>37 km</w:t>
      </w:r>
    </w:p>
    <w:p w:rsidR="005C354A" w:rsidRDefault="005C354A" w:rsidP="005C354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musi posiadać pozwolenie na wjazd do Parku Narodowego Gór Stołowych wydane przez Zleceniodawcę. Pozwolenie musi być umieszczone w pojeździe  w widocznym miejscu. Zakazane jest poruszanie się po terenie PNGS kładami i motorami.</w:t>
      </w:r>
    </w:p>
    <w:p w:rsidR="005C354A" w:rsidRDefault="005C354A" w:rsidP="005C354A">
      <w:pPr>
        <w:ind w:firstLine="708"/>
        <w:jc w:val="both"/>
        <w:rPr>
          <w:b/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>Pracownicy Wykonawcy  muszą być wyposażeni w odzież bhp z umieszczoną nazwą firmy Wykonawcy.</w:t>
      </w:r>
    </w:p>
    <w:p w:rsidR="005C354A" w:rsidRDefault="005C354A" w:rsidP="005C354A">
      <w:pPr>
        <w:ind w:firstLine="708"/>
        <w:jc w:val="both"/>
        <w:rPr>
          <w:b/>
          <w:color w:val="000000" w:themeColor="text1"/>
          <w:sz w:val="24"/>
          <w:szCs w:val="24"/>
        </w:rPr>
      </w:pPr>
    </w:p>
    <w:p w:rsidR="005C354A" w:rsidRDefault="005C354A" w:rsidP="005C354A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Od Wykonawcy wymagana jest dobra znajomość obszaru PNGS i przebiegu szlaków turystycznych.</w:t>
      </w:r>
    </w:p>
    <w:p w:rsidR="005C354A" w:rsidRDefault="005C354A" w:rsidP="005C354A">
      <w:pPr>
        <w:jc w:val="center"/>
        <w:rPr>
          <w:color w:val="000000" w:themeColor="text1"/>
          <w:sz w:val="24"/>
          <w:szCs w:val="24"/>
        </w:rPr>
      </w:pPr>
    </w:p>
    <w:p w:rsidR="005C354A" w:rsidRDefault="005C354A" w:rsidP="005C354A">
      <w:pPr>
        <w:jc w:val="center"/>
        <w:rPr>
          <w:color w:val="000000" w:themeColor="text1"/>
          <w:sz w:val="24"/>
          <w:szCs w:val="24"/>
        </w:rPr>
      </w:pPr>
    </w:p>
    <w:p w:rsidR="00153CF5" w:rsidRDefault="00153CF5" w:rsidP="005C354A">
      <w:pPr>
        <w:jc w:val="center"/>
        <w:rPr>
          <w:color w:val="000000" w:themeColor="text1"/>
          <w:sz w:val="24"/>
          <w:szCs w:val="24"/>
        </w:rPr>
      </w:pPr>
    </w:p>
    <w:p w:rsidR="00153CF5" w:rsidRDefault="00153CF5" w:rsidP="005C354A">
      <w:pPr>
        <w:jc w:val="center"/>
        <w:rPr>
          <w:color w:val="000000" w:themeColor="text1"/>
          <w:sz w:val="24"/>
          <w:szCs w:val="24"/>
        </w:rPr>
      </w:pPr>
    </w:p>
    <w:p w:rsidR="00153CF5" w:rsidRDefault="00153CF5" w:rsidP="005C354A">
      <w:pPr>
        <w:jc w:val="center"/>
        <w:rPr>
          <w:color w:val="000000" w:themeColor="text1"/>
          <w:sz w:val="24"/>
          <w:szCs w:val="24"/>
        </w:rPr>
      </w:pPr>
    </w:p>
    <w:p w:rsidR="00153CF5" w:rsidRDefault="00153CF5" w:rsidP="005C354A">
      <w:pPr>
        <w:jc w:val="center"/>
        <w:rPr>
          <w:color w:val="000000" w:themeColor="text1"/>
          <w:sz w:val="24"/>
          <w:szCs w:val="24"/>
        </w:rPr>
      </w:pPr>
    </w:p>
    <w:p w:rsidR="00153CF5" w:rsidRDefault="00153CF5" w:rsidP="005C354A">
      <w:pPr>
        <w:jc w:val="center"/>
        <w:rPr>
          <w:color w:val="000000" w:themeColor="text1"/>
          <w:sz w:val="24"/>
          <w:szCs w:val="24"/>
        </w:rPr>
      </w:pPr>
    </w:p>
    <w:p w:rsidR="00153CF5" w:rsidRDefault="00153CF5" w:rsidP="005C354A">
      <w:pPr>
        <w:jc w:val="center"/>
        <w:rPr>
          <w:color w:val="000000" w:themeColor="text1"/>
          <w:sz w:val="24"/>
          <w:szCs w:val="24"/>
        </w:rPr>
      </w:pPr>
    </w:p>
    <w:p w:rsidR="005C354A" w:rsidRDefault="005C354A" w:rsidP="005C354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2</w:t>
      </w:r>
    </w:p>
    <w:p w:rsidR="005C354A" w:rsidRDefault="005C354A" w:rsidP="005C354A">
      <w:pPr>
        <w:jc w:val="center"/>
        <w:rPr>
          <w:color w:val="000000" w:themeColor="text1"/>
          <w:sz w:val="24"/>
          <w:szCs w:val="24"/>
        </w:rPr>
      </w:pPr>
    </w:p>
    <w:p w:rsidR="005C354A" w:rsidRDefault="005C354A" w:rsidP="005C354A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b/>
          <w:snapToGrid w:val="0"/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</w:rPr>
        <w:t xml:space="preserve">Za </w:t>
      </w:r>
      <w:r>
        <w:rPr>
          <w:snapToGrid w:val="0"/>
          <w:color w:val="000000" w:themeColor="text1"/>
          <w:sz w:val="24"/>
          <w:szCs w:val="24"/>
          <w:lang w:eastAsia="pl-PL"/>
        </w:rPr>
        <w:t>wykonanie usługi, będącej przedmiotem umowy strony ustalają cenę zgodnie z załącznikiem nr 1 do umowy.</w:t>
      </w:r>
    </w:p>
    <w:p w:rsidR="005C354A" w:rsidRDefault="005C354A" w:rsidP="005C354A">
      <w:pPr>
        <w:tabs>
          <w:tab w:val="num" w:pos="0"/>
        </w:tabs>
        <w:jc w:val="both"/>
        <w:rPr>
          <w:snapToGrid w:val="0"/>
          <w:color w:val="000000" w:themeColor="text1"/>
          <w:sz w:val="24"/>
          <w:szCs w:val="24"/>
          <w:lang w:eastAsia="pl-PL"/>
        </w:rPr>
      </w:pPr>
    </w:p>
    <w:p w:rsidR="005C354A" w:rsidRDefault="005C354A" w:rsidP="005C354A">
      <w:pPr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Rozliczanie Zleceniodawcy z Wykonawcą za wykonywanie zadania będącego przedmiotem zamówienia następować będzie miesięcznie. </w:t>
      </w:r>
    </w:p>
    <w:p w:rsidR="005C354A" w:rsidRDefault="005C354A" w:rsidP="005C354A">
      <w:pPr>
        <w:tabs>
          <w:tab w:val="num" w:pos="0"/>
        </w:tabs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Podstawą do rozliczenia będzie faktura/rachunek  przedstawiany przez Wykonawcę </w:t>
      </w:r>
    </w:p>
    <w:p w:rsidR="005C354A" w:rsidRDefault="005C354A" w:rsidP="005C354A">
      <w:pPr>
        <w:tabs>
          <w:tab w:val="num" w:pos="360"/>
        </w:tabs>
        <w:ind w:left="426" w:hanging="360"/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Należności za wykonaną usługę, związaną z realizacją zadania będącego przedmiotem umowy regulowane będą przez Zleceniodawcę w terminie 14 dni od daty dostarczenia przez Wykonawcę prawidłowo wystawionej faktury VAT.</w:t>
      </w:r>
    </w:p>
    <w:p w:rsidR="005C354A" w:rsidRDefault="005C354A" w:rsidP="005C354A">
      <w:pPr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3</w:t>
      </w:r>
    </w:p>
    <w:p w:rsidR="005C354A" w:rsidRDefault="005C354A" w:rsidP="005C354A">
      <w:pPr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Umowa została zawarta na czas określony tj. od </w:t>
      </w:r>
      <w:r w:rsidR="00153CF5">
        <w:rPr>
          <w:b/>
          <w:color w:val="000000" w:themeColor="text1"/>
          <w:sz w:val="24"/>
          <w:szCs w:val="24"/>
        </w:rPr>
        <w:t>18.04.2017</w:t>
      </w:r>
      <w:r>
        <w:rPr>
          <w:color w:val="000000" w:themeColor="text1"/>
          <w:sz w:val="24"/>
          <w:szCs w:val="24"/>
        </w:rPr>
        <w:t xml:space="preserve"> do dnia </w:t>
      </w:r>
      <w:r w:rsidR="00153CF5">
        <w:rPr>
          <w:b/>
          <w:color w:val="000000" w:themeColor="text1"/>
          <w:sz w:val="24"/>
          <w:szCs w:val="24"/>
        </w:rPr>
        <w:t>31.12.2017</w:t>
      </w:r>
      <w:r>
        <w:rPr>
          <w:b/>
          <w:color w:val="000000" w:themeColor="text1"/>
          <w:sz w:val="24"/>
          <w:szCs w:val="24"/>
        </w:rPr>
        <w:t>r.</w:t>
      </w:r>
    </w:p>
    <w:p w:rsidR="005C354A" w:rsidRDefault="005C354A" w:rsidP="005C354A">
      <w:pPr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4</w:t>
      </w:r>
    </w:p>
    <w:p w:rsidR="005C354A" w:rsidRDefault="005C354A" w:rsidP="005C354A">
      <w:pPr>
        <w:jc w:val="center"/>
        <w:rPr>
          <w:color w:val="000000" w:themeColor="text1"/>
          <w:sz w:val="24"/>
          <w:szCs w:val="24"/>
        </w:rPr>
      </w:pPr>
    </w:p>
    <w:p w:rsidR="005C354A" w:rsidRDefault="005C354A" w:rsidP="005C354A">
      <w:pPr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Wykonawca zobowiązuje się do rzetelnego i terminowego wykonania czynności wymienionych w § 1 związanych z realizacją zadania będącego przedmiotem umowy.</w:t>
      </w:r>
    </w:p>
    <w:p w:rsidR="005C354A" w:rsidRDefault="005C354A" w:rsidP="005C354A">
      <w:pPr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Zebrane nieczystości stałe niesegregowane Wykonawca zobowiązuje się do przewiezienia w workach, do miejsca tymczasowego składowania.</w:t>
      </w:r>
    </w:p>
    <w:p w:rsidR="005C354A" w:rsidRDefault="005C354A" w:rsidP="005C354A">
      <w:pPr>
        <w:jc w:val="both"/>
        <w:rPr>
          <w:i/>
          <w:color w:val="000000" w:themeColor="text1"/>
          <w:sz w:val="24"/>
          <w:szCs w:val="24"/>
        </w:rPr>
      </w:pPr>
    </w:p>
    <w:p w:rsidR="005C354A" w:rsidRDefault="005C354A" w:rsidP="005C354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</w:p>
    <w:p w:rsidR="005C354A" w:rsidRDefault="005C354A" w:rsidP="005C354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5</w:t>
      </w:r>
    </w:p>
    <w:p w:rsidR="005C354A" w:rsidRDefault="005C354A" w:rsidP="005C354A">
      <w:pPr>
        <w:jc w:val="center"/>
        <w:rPr>
          <w:color w:val="000000" w:themeColor="text1"/>
          <w:sz w:val="24"/>
          <w:szCs w:val="24"/>
        </w:rPr>
      </w:pPr>
    </w:p>
    <w:p w:rsidR="005C354A" w:rsidRDefault="005C354A" w:rsidP="005C354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przypadku nie wywiązywania się Wykonawcy z deklaracji zawartej w § 4, Zleceniodawca ma prawo rozwiązać niniejszą umowę. Przyczyną wypowiedzenia niniejszej umowy może być niedotrzymanie przez Wykonawcę warunków umowy, lub też zaistnienie okoliczności, w których dalsza realizacja niniejszej umowy będzie niekorzystna dla Zleceniodawcy.</w:t>
      </w:r>
    </w:p>
    <w:p w:rsidR="005C354A" w:rsidRDefault="005C354A" w:rsidP="005C354A">
      <w:pPr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6</w:t>
      </w:r>
    </w:p>
    <w:p w:rsidR="005C354A" w:rsidRDefault="005C354A" w:rsidP="005C354A">
      <w:pPr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pStyle w:val="Tekstpodstawowy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Wykonawca jest zobowiązany ubezpieczyć siebie i zatrudnionych pracowników. Ponosi pełną odpowiedzialność za przestrzeganie przepisów BHP oraz ponosić będzie odpowiedzialność za zaistniałe wypadki przy pracy.  </w:t>
      </w:r>
    </w:p>
    <w:p w:rsidR="005C354A" w:rsidRDefault="005C354A" w:rsidP="005C354A">
      <w:pPr>
        <w:pStyle w:val="Tekstpodstawowy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7</w:t>
      </w:r>
    </w:p>
    <w:p w:rsidR="005C354A" w:rsidRDefault="005C354A" w:rsidP="005C354A">
      <w:pPr>
        <w:pStyle w:val="Tekstpodstawowy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Wykonawca zobowiązany jest zwrócić szczególną uwagę na wykonywanie zleconych prac w sposób nie powodujący szkód w zasobach przyrodniczych ekosystemów Parku. Jeżeli uszkodzenia wystąpią, Wykonawca zobowiązuje się je naprawić lub wyrównać straty materialne, jakie poniósł Park w oparciu o komisyjne szacunki strat.</w:t>
      </w:r>
    </w:p>
    <w:p w:rsidR="005C354A" w:rsidRDefault="005C354A" w:rsidP="005C354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8</w:t>
      </w:r>
    </w:p>
    <w:p w:rsidR="005C354A" w:rsidRDefault="005C354A" w:rsidP="005C354A">
      <w:pPr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Zleceniodawca oświadcza, że posiada zabezpieczone środki płatnicze na finansowanie robót objętych niniejszą umową.</w:t>
      </w:r>
    </w:p>
    <w:p w:rsidR="005C354A" w:rsidRDefault="005C354A" w:rsidP="005C354A">
      <w:pPr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9</w:t>
      </w:r>
    </w:p>
    <w:p w:rsidR="005C354A" w:rsidRDefault="005C354A" w:rsidP="005C354A">
      <w:pPr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pStyle w:val="Tekstpodstawowy2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Zmiana postanowień zawartej umowy może nastąpić za zgodą obu stron wyrażona na piśmie pod rygorem nieważności takiej zmiany.</w:t>
      </w:r>
    </w:p>
    <w:p w:rsidR="005C354A" w:rsidRDefault="005C354A" w:rsidP="005C354A">
      <w:pPr>
        <w:pStyle w:val="Tekstpodstawowy2"/>
        <w:jc w:val="both"/>
        <w:rPr>
          <w:rFonts w:ascii="Times New Roman" w:hAnsi="Times New Roman"/>
          <w:color w:val="000000" w:themeColor="text1"/>
          <w:szCs w:val="24"/>
        </w:rPr>
      </w:pPr>
    </w:p>
    <w:p w:rsidR="005C354A" w:rsidRDefault="005C354A" w:rsidP="005C354A">
      <w:pPr>
        <w:pStyle w:val="Tekstpodstawowy2"/>
        <w:jc w:val="center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§ 10</w:t>
      </w:r>
    </w:p>
    <w:p w:rsidR="005C354A" w:rsidRDefault="005C354A" w:rsidP="005C354A">
      <w:pPr>
        <w:pStyle w:val="Tekstpodstawowy2"/>
        <w:jc w:val="center"/>
        <w:rPr>
          <w:rFonts w:ascii="Times New Roman" w:hAnsi="Times New Roman"/>
          <w:color w:val="000000" w:themeColor="text1"/>
          <w:szCs w:val="24"/>
        </w:rPr>
      </w:pPr>
    </w:p>
    <w:p w:rsidR="005C354A" w:rsidRDefault="005C354A" w:rsidP="005C354A">
      <w:pPr>
        <w:pStyle w:val="Tekstpodstawowy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Wykonawca zapłaci Zleceniodawcy kary umowne:</w:t>
      </w:r>
    </w:p>
    <w:p w:rsidR="005C354A" w:rsidRDefault="005C354A" w:rsidP="005C354A">
      <w:pPr>
        <w:pStyle w:val="Tekstpodstawowy"/>
        <w:ind w:left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za zwłokę w wykonaniu przedmiotu umowy w wysokości 0,10 % wynagrodzenia umownego (brutto) za każdy dzień zwłoki,</w:t>
      </w:r>
    </w:p>
    <w:p w:rsidR="005C354A" w:rsidRDefault="005C354A" w:rsidP="005C354A">
      <w:pPr>
        <w:pStyle w:val="Tekstpodstawowy"/>
        <w:ind w:left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2) za zwłokę w usunięciu wad ujawnionych w okresie rękojmi w wysokości 0,5% wynagrodzenia umownego (brutto) na każdy dzień zwłoki, liczony od dnia wyznaczonego na usunięcie wad.</w:t>
      </w:r>
    </w:p>
    <w:p w:rsidR="005C354A" w:rsidRDefault="005C354A" w:rsidP="005C354A">
      <w:pPr>
        <w:pStyle w:val="Tekstpodstawowy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Strona, z której winy nastąpiło odstąpienie od umowy zapłaci drugiej stronie karę umowną w wysokości 10% wynagrodzenia umow</w:t>
      </w:r>
      <w:r>
        <w:rPr>
          <w:color w:val="000000" w:themeColor="text1"/>
          <w:sz w:val="24"/>
          <w:szCs w:val="24"/>
        </w:rPr>
        <w:softHyphen/>
        <w:t>nego (brutto)</w:t>
      </w:r>
    </w:p>
    <w:p w:rsidR="005C354A" w:rsidRDefault="005C354A" w:rsidP="005C354A">
      <w:pPr>
        <w:pStyle w:val="Tekstpodstawowy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Strony mogą dochodzić na zasadach ogólnych odszkodowania przewyższającego wysokość kar umownych do wysokości rzeczywiście poniesionej szkody.</w:t>
      </w:r>
    </w:p>
    <w:p w:rsidR="005C354A" w:rsidRDefault="005C354A" w:rsidP="005C354A">
      <w:pPr>
        <w:pStyle w:val="Tekstpodstawowy"/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 Zleceniodawca zapłaci Wykonawcy karę umowną w wysokości 0,10 % za każdy dzień zwłoki w wypłacie wynagr</w:t>
      </w:r>
      <w:r w:rsidR="000D12E7">
        <w:rPr>
          <w:color w:val="000000" w:themeColor="text1"/>
          <w:sz w:val="24"/>
          <w:szCs w:val="24"/>
        </w:rPr>
        <w:t>odzenia określonego w § 2 pkt. 1</w:t>
      </w:r>
      <w:r>
        <w:rPr>
          <w:color w:val="000000" w:themeColor="text1"/>
          <w:sz w:val="24"/>
          <w:szCs w:val="24"/>
        </w:rPr>
        <w:t xml:space="preserve"> umowy.</w:t>
      </w:r>
    </w:p>
    <w:p w:rsidR="005C354A" w:rsidRDefault="005C354A" w:rsidP="005C354A">
      <w:pPr>
        <w:pStyle w:val="Tekstpodstawowy"/>
        <w:spacing w:after="0"/>
        <w:jc w:val="both"/>
        <w:rPr>
          <w:color w:val="000000" w:themeColor="text1"/>
          <w:sz w:val="24"/>
          <w:szCs w:val="24"/>
        </w:rPr>
      </w:pPr>
    </w:p>
    <w:p w:rsidR="005C354A" w:rsidRDefault="005C354A" w:rsidP="005C354A">
      <w:pPr>
        <w:pStyle w:val="Tekstpodstawowy2"/>
        <w:jc w:val="center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§ 11</w:t>
      </w:r>
    </w:p>
    <w:p w:rsidR="005C354A" w:rsidRDefault="005C354A" w:rsidP="005C354A">
      <w:pPr>
        <w:pStyle w:val="Tekstpodstawowy2"/>
        <w:jc w:val="both"/>
        <w:rPr>
          <w:rFonts w:ascii="Times New Roman" w:hAnsi="Times New Roman"/>
          <w:color w:val="000000" w:themeColor="text1"/>
          <w:szCs w:val="24"/>
        </w:rPr>
      </w:pPr>
    </w:p>
    <w:p w:rsidR="005C354A" w:rsidRDefault="005C354A" w:rsidP="005C354A">
      <w:pPr>
        <w:pStyle w:val="Tekstpodstawowy2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Spory wynikłe w trakcie wykonywania niniejszej umowy strony zobowiązują się poddać rozstrzygnięciu Sądu  właściwego dla siedziby Zleceniodawcy.</w:t>
      </w:r>
    </w:p>
    <w:p w:rsidR="005C354A" w:rsidRDefault="005C354A" w:rsidP="005C354A">
      <w:pPr>
        <w:pStyle w:val="Tekstpodstawowy2"/>
        <w:jc w:val="center"/>
        <w:rPr>
          <w:rFonts w:ascii="Times New Roman" w:hAnsi="Times New Roman"/>
          <w:color w:val="000000" w:themeColor="text1"/>
          <w:szCs w:val="24"/>
        </w:rPr>
      </w:pPr>
    </w:p>
    <w:p w:rsidR="005C354A" w:rsidRDefault="005C354A" w:rsidP="005C354A">
      <w:pPr>
        <w:pStyle w:val="Tekstpodstawowy2"/>
        <w:jc w:val="center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§ 12</w:t>
      </w:r>
    </w:p>
    <w:p w:rsidR="005C354A" w:rsidRDefault="005C354A" w:rsidP="005C354A">
      <w:pPr>
        <w:pStyle w:val="Tekstpodstawowy2"/>
        <w:jc w:val="both"/>
        <w:rPr>
          <w:rFonts w:ascii="Times New Roman" w:hAnsi="Times New Roman"/>
          <w:color w:val="000000" w:themeColor="text1"/>
          <w:szCs w:val="24"/>
        </w:rPr>
      </w:pPr>
    </w:p>
    <w:p w:rsidR="005C354A" w:rsidRDefault="005C354A" w:rsidP="005C354A">
      <w:pPr>
        <w:pStyle w:val="Tekstpodstawowy2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Umowa została sporządzona w trzech jednobrzmiących egzemplarzach, 2 egzemplarze dla Zleceniodawcy oraz 1 egzemplarz dla Wykonawcy.</w:t>
      </w:r>
    </w:p>
    <w:p w:rsidR="005C354A" w:rsidRDefault="005C354A" w:rsidP="005C354A">
      <w:pPr>
        <w:pStyle w:val="Tekstpodstawowy2"/>
        <w:jc w:val="both"/>
        <w:rPr>
          <w:rFonts w:ascii="Times New Roman" w:hAnsi="Times New Roman"/>
          <w:color w:val="000000" w:themeColor="text1"/>
          <w:szCs w:val="24"/>
        </w:rPr>
      </w:pPr>
    </w:p>
    <w:p w:rsidR="005C354A" w:rsidRDefault="005C354A" w:rsidP="005C354A">
      <w:pPr>
        <w:pStyle w:val="Tekstpodstawowy2"/>
        <w:jc w:val="both"/>
        <w:rPr>
          <w:rFonts w:ascii="Times New Roman" w:hAnsi="Times New Roman"/>
          <w:color w:val="000000" w:themeColor="text1"/>
          <w:szCs w:val="24"/>
        </w:rPr>
      </w:pPr>
    </w:p>
    <w:p w:rsidR="005C354A" w:rsidRDefault="005C354A" w:rsidP="005C354A">
      <w:pPr>
        <w:pStyle w:val="Tekstpodstawowy2"/>
        <w:jc w:val="both"/>
        <w:rPr>
          <w:rFonts w:ascii="Times New Roman" w:hAnsi="Times New Roman"/>
          <w:color w:val="000000" w:themeColor="text1"/>
          <w:szCs w:val="24"/>
        </w:rPr>
      </w:pPr>
    </w:p>
    <w:p w:rsidR="005C354A" w:rsidRDefault="005C354A" w:rsidP="005C354A">
      <w:pPr>
        <w:pStyle w:val="Tekstpodstawowy2"/>
        <w:jc w:val="both"/>
        <w:rPr>
          <w:rFonts w:ascii="Times New Roman" w:hAnsi="Times New Roman"/>
          <w:color w:val="000000" w:themeColor="text1"/>
          <w:szCs w:val="24"/>
        </w:rPr>
      </w:pPr>
    </w:p>
    <w:p w:rsidR="005C354A" w:rsidRDefault="005C354A" w:rsidP="005C354A">
      <w:pPr>
        <w:pStyle w:val="Tekstpodstawowy2"/>
        <w:jc w:val="both"/>
        <w:rPr>
          <w:rFonts w:ascii="Times New Roman" w:hAnsi="Times New Roman"/>
          <w:color w:val="000000" w:themeColor="text1"/>
          <w:szCs w:val="24"/>
        </w:rPr>
      </w:pPr>
    </w:p>
    <w:p w:rsidR="005C354A" w:rsidRDefault="005C354A" w:rsidP="005C354A">
      <w:pPr>
        <w:pStyle w:val="Tekstpodstawowy2"/>
        <w:jc w:val="both"/>
        <w:rPr>
          <w:rFonts w:ascii="Times New Roman" w:hAnsi="Times New Roman"/>
          <w:color w:val="000000" w:themeColor="text1"/>
          <w:szCs w:val="24"/>
        </w:rPr>
      </w:pPr>
    </w:p>
    <w:p w:rsidR="005C354A" w:rsidRDefault="005C354A" w:rsidP="005C354A">
      <w:pPr>
        <w:pStyle w:val="Tekstpodstawowy2"/>
        <w:jc w:val="both"/>
        <w:rPr>
          <w:rFonts w:ascii="Times New Roman" w:hAnsi="Times New Roman"/>
          <w:color w:val="000000" w:themeColor="text1"/>
          <w:szCs w:val="24"/>
        </w:rPr>
      </w:pPr>
    </w:p>
    <w:p w:rsidR="005C354A" w:rsidRDefault="005C354A" w:rsidP="005C354A">
      <w:pPr>
        <w:pStyle w:val="Tekstpodstawowy2"/>
        <w:jc w:val="both"/>
        <w:rPr>
          <w:rFonts w:ascii="Times New Roman" w:hAnsi="Times New Roman"/>
          <w:color w:val="000000" w:themeColor="text1"/>
          <w:szCs w:val="24"/>
        </w:rPr>
      </w:pPr>
    </w:p>
    <w:p w:rsidR="005C354A" w:rsidRDefault="005C354A" w:rsidP="005C354A">
      <w:pPr>
        <w:pStyle w:val="Tekstpodstawowy2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22"/>
        </w:rPr>
        <w:tab/>
        <w:t xml:space="preserve"> 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 xml:space="preserve">WYKONAWCA: 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ab/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ab/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ab/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ab/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ab/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ab/>
        <w:t>ZLECENIODAWCA:</w:t>
      </w:r>
    </w:p>
    <w:p w:rsidR="005C354A" w:rsidRDefault="005C354A" w:rsidP="005C354A">
      <w:pPr>
        <w:rPr>
          <w:color w:val="000000" w:themeColor="text1"/>
        </w:rPr>
      </w:pPr>
    </w:p>
    <w:p w:rsidR="00A73391" w:rsidRDefault="00A73391"/>
    <w:sectPr w:rsidR="00A73391" w:rsidSect="001904A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3A5" w:rsidRDefault="00C433A5" w:rsidP="00A67417">
      <w:r>
        <w:separator/>
      </w:r>
    </w:p>
  </w:endnote>
  <w:endnote w:type="continuationSeparator" w:id="0">
    <w:p w:rsidR="00C433A5" w:rsidRDefault="00C433A5" w:rsidP="00A6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3A5" w:rsidRDefault="00C433A5" w:rsidP="00A67417">
      <w:r>
        <w:separator/>
      </w:r>
    </w:p>
  </w:footnote>
  <w:footnote w:type="continuationSeparator" w:id="0">
    <w:p w:rsidR="00C433A5" w:rsidRDefault="00C433A5" w:rsidP="00A6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7EE3"/>
    <w:multiLevelType w:val="hybridMultilevel"/>
    <w:tmpl w:val="ECEA8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474F8"/>
    <w:multiLevelType w:val="hybridMultilevel"/>
    <w:tmpl w:val="505A1C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DB24FE"/>
    <w:multiLevelType w:val="hybridMultilevel"/>
    <w:tmpl w:val="B498E3C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3B001B"/>
    <w:multiLevelType w:val="hybridMultilevel"/>
    <w:tmpl w:val="5F4E96F4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4A"/>
    <w:rsid w:val="000D12E7"/>
    <w:rsid w:val="00153CF5"/>
    <w:rsid w:val="001904A1"/>
    <w:rsid w:val="005C354A"/>
    <w:rsid w:val="00A67417"/>
    <w:rsid w:val="00A73391"/>
    <w:rsid w:val="00C4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615C3-D373-4525-863D-2562A018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54A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Nagwek1">
    <w:name w:val="heading 1"/>
    <w:basedOn w:val="Normalny"/>
    <w:next w:val="Normalny"/>
    <w:link w:val="Nagwek1Znak"/>
    <w:qFormat/>
    <w:rsid w:val="005C354A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354A"/>
    <w:rPr>
      <w:rFonts w:ascii="Courier New" w:eastAsia="Times New Roman" w:hAnsi="Courier New" w:cs="Times New Roman"/>
      <w:b/>
      <w:sz w:val="24"/>
      <w:szCs w:val="20"/>
      <w:lang w:eastAsia="zh-TW"/>
    </w:rPr>
  </w:style>
  <w:style w:type="character" w:styleId="Hipercze">
    <w:name w:val="Hyperlink"/>
    <w:basedOn w:val="Domylnaczcionkaakapitu"/>
    <w:uiPriority w:val="99"/>
    <w:semiHidden/>
    <w:unhideWhenUsed/>
    <w:rsid w:val="005C354A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C35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C354A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Tekstpodstawowy2">
    <w:name w:val="Body Text 2"/>
    <w:basedOn w:val="Normalny"/>
    <w:link w:val="Tekstpodstawowy2Znak"/>
    <w:semiHidden/>
    <w:unhideWhenUsed/>
    <w:rsid w:val="005C354A"/>
    <w:rPr>
      <w:rFonts w:ascii="Courier New" w:hAnsi="Courier New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C354A"/>
    <w:rPr>
      <w:rFonts w:ascii="Courier New" w:eastAsia="Times New Roman" w:hAnsi="Courier New" w:cs="Times New Roman"/>
      <w:sz w:val="24"/>
      <w:szCs w:val="20"/>
      <w:lang w:eastAsia="zh-TW"/>
    </w:rPr>
  </w:style>
  <w:style w:type="paragraph" w:styleId="Akapitzlist">
    <w:name w:val="List Paragraph"/>
    <w:basedOn w:val="Normalny"/>
    <w:uiPriority w:val="34"/>
    <w:qFormat/>
    <w:rsid w:val="005C354A"/>
    <w:pPr>
      <w:ind w:left="720"/>
      <w:contextualSpacing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7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417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Stopka">
    <w:name w:val="footer"/>
    <w:basedOn w:val="Normalny"/>
    <w:link w:val="StopkaZnak"/>
    <w:uiPriority w:val="99"/>
    <w:unhideWhenUsed/>
    <w:rsid w:val="00A674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417"/>
    <w:rPr>
      <w:rFonts w:ascii="Times New Roman" w:eastAsia="Times New Roman" w:hAnsi="Times New Roman" w:cs="Times New Roma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1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1378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Małek</dc:creator>
  <cp:keywords/>
  <dc:description/>
  <cp:lastModifiedBy>Bartosz Małek</cp:lastModifiedBy>
  <cp:revision>4</cp:revision>
  <dcterms:created xsi:type="dcterms:W3CDTF">2017-02-03T09:42:00Z</dcterms:created>
  <dcterms:modified xsi:type="dcterms:W3CDTF">2017-02-06T07:09:00Z</dcterms:modified>
</cp:coreProperties>
</file>